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24" w:rsidRPr="009A0491" w:rsidRDefault="00394324" w:rsidP="00394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УЧРЕЖДЕНИЕ</w:t>
      </w:r>
    </w:p>
    <w:p w:rsidR="00394324" w:rsidRPr="009A0491" w:rsidRDefault="00394324" w:rsidP="00394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ДОПОЛНИТЕЛЬНОГО ОБРАЗОВАНИЯ</w:t>
      </w:r>
    </w:p>
    <w:p w:rsidR="00394324" w:rsidRPr="009A0491" w:rsidRDefault="00394324" w:rsidP="00394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«ДЕТСКАЯ ШКОЛА ИСКУССТВ»</w:t>
      </w:r>
    </w:p>
    <w:p w:rsidR="00394324" w:rsidRPr="009A0491" w:rsidRDefault="00394324" w:rsidP="00394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324" w:rsidRPr="009A0491" w:rsidRDefault="00394324" w:rsidP="00394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7"/>
      </w:tblGrid>
      <w:tr w:rsidR="00394324" w:rsidRPr="009A0491" w:rsidTr="0056687B">
        <w:trPr>
          <w:trHeight w:val="831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4324" w:rsidRPr="009A0491" w:rsidRDefault="00394324" w:rsidP="005668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A0491">
              <w:rPr>
                <w:rFonts w:ascii="Times New Roman" w:eastAsia="Times New Roman" w:hAnsi="Times New Roman" w:cs="Times New Roman"/>
                <w:lang w:eastAsia="ru-RU"/>
              </w:rPr>
              <w:t>ПРИНЯТО                                                                                                                              УТВЕРЖДАЮ</w:t>
            </w:r>
          </w:p>
          <w:p w:rsidR="00394324" w:rsidRPr="009A0491" w:rsidRDefault="00394324" w:rsidP="005668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91">
              <w:rPr>
                <w:rFonts w:ascii="Times New Roman" w:eastAsia="Times New Roman" w:hAnsi="Times New Roman" w:cs="Times New Roman"/>
                <w:lang w:eastAsia="ru-RU"/>
              </w:rPr>
              <w:t>Педагогическим  советом                                                                                Директор МАУ ДО «ДШИ»</w:t>
            </w:r>
          </w:p>
          <w:p w:rsidR="00394324" w:rsidRPr="009A0491" w:rsidRDefault="00394324" w:rsidP="005668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91">
              <w:rPr>
                <w:rFonts w:ascii="Times New Roman" w:eastAsia="Times New Roman" w:hAnsi="Times New Roman" w:cs="Times New Roman"/>
                <w:lang w:eastAsia="ru-RU"/>
              </w:rPr>
              <w:t xml:space="preserve">МАУ ДО «ДШИ»                                                                                              _________Е.С. </w:t>
            </w:r>
            <w:proofErr w:type="spellStart"/>
            <w:r w:rsidRPr="009A0491">
              <w:rPr>
                <w:rFonts w:ascii="Times New Roman" w:eastAsia="Times New Roman" w:hAnsi="Times New Roman" w:cs="Times New Roman"/>
                <w:lang w:eastAsia="ru-RU"/>
              </w:rPr>
              <w:t>Бакалейская</w:t>
            </w:r>
            <w:proofErr w:type="spellEnd"/>
          </w:p>
          <w:p w:rsidR="00394324" w:rsidRPr="009A0491" w:rsidRDefault="00394324" w:rsidP="005668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91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  <w:r w:rsidR="004C2B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394324" w:rsidRPr="009A0491" w:rsidRDefault="00394324" w:rsidP="005668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491">
              <w:rPr>
                <w:rFonts w:ascii="Times New Roman" w:eastAsia="Times New Roman" w:hAnsi="Times New Roman" w:cs="Times New Roman"/>
                <w:lang w:eastAsia="ru-RU"/>
              </w:rPr>
              <w:t>«___</w:t>
            </w:r>
            <w:r w:rsidR="004C2B7D">
              <w:rPr>
                <w:rFonts w:ascii="Times New Roman" w:eastAsia="Times New Roman" w:hAnsi="Times New Roman" w:cs="Times New Roman"/>
                <w:lang w:eastAsia="ru-RU"/>
              </w:rPr>
              <w:t>»______________2022</w:t>
            </w:r>
            <w:r w:rsidRPr="009A0491">
              <w:rPr>
                <w:rFonts w:ascii="Times New Roman" w:eastAsia="Times New Roman" w:hAnsi="Times New Roman" w:cs="Times New Roman"/>
                <w:lang w:eastAsia="ru-RU"/>
              </w:rPr>
              <w:t xml:space="preserve">г.                                                                </w:t>
            </w:r>
            <w:r w:rsidR="004C2B7D">
              <w:rPr>
                <w:rFonts w:ascii="Times New Roman" w:eastAsia="Times New Roman" w:hAnsi="Times New Roman" w:cs="Times New Roman"/>
                <w:lang w:eastAsia="ru-RU"/>
              </w:rPr>
              <w:t xml:space="preserve">        «___»_______________2022</w:t>
            </w:r>
            <w:r w:rsidRPr="009A0491">
              <w:rPr>
                <w:rFonts w:ascii="Times New Roman" w:eastAsia="Times New Roman" w:hAnsi="Times New Roman" w:cs="Times New Roman"/>
                <w:lang w:eastAsia="ru-RU"/>
              </w:rPr>
              <w:t xml:space="preserve">г.                </w:t>
            </w:r>
          </w:p>
          <w:p w:rsidR="00394324" w:rsidRPr="009A0491" w:rsidRDefault="00394324" w:rsidP="005668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9A049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</w:t>
            </w:r>
          </w:p>
        </w:tc>
      </w:tr>
    </w:tbl>
    <w:p w:rsidR="00394324" w:rsidRPr="009A0491" w:rsidRDefault="00394324" w:rsidP="00394324">
      <w:pPr>
        <w:widowControl w:val="0"/>
        <w:autoSpaceDE w:val="0"/>
        <w:spacing w:after="0" w:line="240" w:lineRule="auto"/>
        <w:ind w:left="4962" w:hanging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324" w:rsidRPr="009A0491" w:rsidRDefault="00394324" w:rsidP="0039432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4324" w:rsidRDefault="00394324" w:rsidP="0039432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692E" w:rsidRPr="009A0491" w:rsidRDefault="00C2692E" w:rsidP="0039432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2B7D" w:rsidRDefault="00715BB0" w:rsidP="004C2B7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15BB0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ДОПОЛНИТЕЛЬНАЯ ПРЕДПРОФЕССИОНАЛЬНАЯ ОБЩЕОБРАЗОВАТЕЛЬНАЯ ПРОГРАММА </w:t>
      </w:r>
    </w:p>
    <w:p w:rsidR="004C2B7D" w:rsidRDefault="004C2B7D" w:rsidP="004C2B7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В ОБЛАСТИ МУЗЫКАЛЬНОГО ИСКУССТВА  </w:t>
      </w:r>
    </w:p>
    <w:p w:rsidR="004C5DFB" w:rsidRDefault="004C5DFB" w:rsidP="00715BB0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«</w:t>
      </w:r>
      <w:r w:rsidR="004C2B7D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МУЗЫКАЛЬНЫЙ ФОЛЬКЛОР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»</w:t>
      </w:r>
    </w:p>
    <w:p w:rsidR="004C2B7D" w:rsidRDefault="004C5DFB" w:rsidP="004C2B7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4C5DFB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</w:t>
      </w:r>
    </w:p>
    <w:p w:rsidR="004C2B7D" w:rsidRDefault="004C2B7D" w:rsidP="004C2B7D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4C2B7D" w:rsidRDefault="004C2B7D" w:rsidP="004C2B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4C2B7D" w:rsidRDefault="004C2B7D" w:rsidP="004C2B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ПО.01.</w:t>
      </w:r>
      <w:r>
        <w:rPr>
          <w:rFonts w:ascii="Times New Roman" w:hAnsi="Times New Roman"/>
          <w:b/>
          <w:sz w:val="28"/>
          <w:szCs w:val="28"/>
        </w:rPr>
        <w:t xml:space="preserve"> МУЗЫКАЛЬНОЕ ИСПОЛНИТЕЛЬСТВО</w:t>
      </w:r>
    </w:p>
    <w:p w:rsidR="00394324" w:rsidRPr="009A0491" w:rsidRDefault="00394324" w:rsidP="00394324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394324" w:rsidRDefault="00394324" w:rsidP="00394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C2B7D" w:rsidRDefault="004C2B7D" w:rsidP="004C2B7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ПРОГРАММА</w:t>
      </w:r>
    </w:p>
    <w:p w:rsidR="004C2B7D" w:rsidRPr="004C2B7D" w:rsidRDefault="004C2B7D" w:rsidP="004C2B7D">
      <w:pPr>
        <w:jc w:val="center"/>
        <w:rPr>
          <w:rFonts w:ascii="Times New Roman" w:hAnsi="Times New Roman"/>
          <w:b/>
          <w:sz w:val="16"/>
          <w:szCs w:val="16"/>
        </w:rPr>
      </w:pPr>
    </w:p>
    <w:p w:rsidR="004C2B7D" w:rsidRDefault="004C2B7D" w:rsidP="004C2B7D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учебному предмету</w:t>
      </w:r>
    </w:p>
    <w:p w:rsidR="004C2B7D" w:rsidRDefault="004C2B7D" w:rsidP="004C2B7D">
      <w:pPr>
        <w:spacing w:line="276" w:lineRule="auto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ПО.01.УП.01. Фольклорный ансамбль</w:t>
      </w:r>
    </w:p>
    <w:p w:rsidR="004C2B7D" w:rsidRDefault="004C2B7D" w:rsidP="004C2B7D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C2B7D" w:rsidRDefault="004C2B7D" w:rsidP="004C2B7D">
      <w:pPr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(срок реализации 8 лет)</w:t>
      </w:r>
    </w:p>
    <w:p w:rsidR="00394324" w:rsidRPr="009A0491" w:rsidRDefault="00394324" w:rsidP="004C2B7D">
      <w:pPr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</w:p>
    <w:p w:rsidR="00394324" w:rsidRPr="009A0491" w:rsidRDefault="00394324" w:rsidP="003943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94324" w:rsidRPr="009A0491" w:rsidRDefault="00394324" w:rsidP="003943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94324" w:rsidRPr="009A0491" w:rsidRDefault="00394324" w:rsidP="003943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394324" w:rsidRPr="009A0491" w:rsidRDefault="00394324" w:rsidP="00394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proofErr w:type="spellStart"/>
      <w:r w:rsidRPr="009A04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г.о</w:t>
      </w:r>
      <w:proofErr w:type="spellEnd"/>
      <w:r w:rsidRPr="009A04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 Шуя</w:t>
      </w:r>
    </w:p>
    <w:p w:rsidR="00394324" w:rsidRPr="00B2045C" w:rsidRDefault="004C2B7D" w:rsidP="00394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2022 г.</w:t>
      </w:r>
    </w:p>
    <w:p w:rsidR="00394324" w:rsidRPr="00317AC9" w:rsidRDefault="00394324" w:rsidP="00394324">
      <w:pPr>
        <w:rPr>
          <w:rFonts w:ascii="Times New Roman" w:hAnsi="Times New Roman" w:cs="Times New Roman"/>
          <w:sz w:val="28"/>
          <w:szCs w:val="28"/>
        </w:rPr>
      </w:pPr>
    </w:p>
    <w:p w:rsidR="004C2B7D" w:rsidRDefault="004C2B7D" w:rsidP="004C2B7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lastRenderedPageBreak/>
        <w:t>Структура программы учебного предмета</w:t>
      </w:r>
    </w:p>
    <w:p w:rsidR="004C2B7D" w:rsidRDefault="004C2B7D" w:rsidP="004C2B7D">
      <w:pPr>
        <w:spacing w:line="360" w:lineRule="auto"/>
        <w:ind w:left="141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C2B7D" w:rsidRDefault="004C2B7D" w:rsidP="004C2B7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4C2B7D" w:rsidRDefault="004C2B7D" w:rsidP="004C2B7D">
      <w:pPr>
        <w:pStyle w:val="12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4C2B7D" w:rsidRDefault="004C2B7D" w:rsidP="004C2B7D">
      <w:pPr>
        <w:pStyle w:val="12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Срок реализации учебного предмета;</w:t>
      </w:r>
    </w:p>
    <w:p w:rsidR="004C2B7D" w:rsidRDefault="004C2B7D" w:rsidP="004C2B7D">
      <w:pPr>
        <w:pStyle w:val="12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Объем учебного времени, предусмотренный учебным планом Детской школы искусств на реализацию учебного предмета;</w:t>
      </w:r>
    </w:p>
    <w:p w:rsidR="004C2B7D" w:rsidRDefault="004C2B7D" w:rsidP="004C2B7D">
      <w:pPr>
        <w:pStyle w:val="12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4C2B7D" w:rsidRDefault="004C2B7D" w:rsidP="004C2B7D">
      <w:pPr>
        <w:pStyle w:val="12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Цели и задачи учебного предмета;</w:t>
      </w:r>
    </w:p>
    <w:p w:rsidR="004C2B7D" w:rsidRDefault="004C2B7D" w:rsidP="004C2B7D">
      <w:pPr>
        <w:pStyle w:val="12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4C2B7D" w:rsidRDefault="004C2B7D" w:rsidP="004C2B7D">
      <w:pPr>
        <w:pStyle w:val="12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Методы обучения; </w:t>
      </w:r>
    </w:p>
    <w:p w:rsidR="004C2B7D" w:rsidRDefault="004C2B7D" w:rsidP="004C2B7D">
      <w:pPr>
        <w:pStyle w:val="12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4C2B7D" w:rsidRDefault="004C2B7D" w:rsidP="004C2B7D">
      <w:pPr>
        <w:pStyle w:val="12"/>
        <w:rPr>
          <w:rFonts w:ascii="Times New Roman" w:hAnsi="Times New Roman" w:cs="Times New Roman"/>
          <w:i/>
        </w:rPr>
      </w:pPr>
    </w:p>
    <w:p w:rsidR="004C2B7D" w:rsidRPr="004C2B7D" w:rsidRDefault="004C2B7D" w:rsidP="004C2B7D">
      <w:pPr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</w:p>
    <w:p w:rsidR="004C2B7D" w:rsidRDefault="004C2B7D" w:rsidP="004C2B7D">
      <w:pPr>
        <w:pStyle w:val="12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4C2B7D" w:rsidRDefault="004C2B7D" w:rsidP="004C2B7D">
      <w:pPr>
        <w:pStyle w:val="12"/>
        <w:ind w:firstLine="709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i/>
        </w:rPr>
        <w:t xml:space="preserve">- </w:t>
      </w:r>
      <w:r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4C2B7D" w:rsidRDefault="004C2B7D" w:rsidP="004C2B7D">
      <w:pPr>
        <w:pStyle w:val="12"/>
        <w:ind w:firstLine="709"/>
        <w:rPr>
          <w:rFonts w:ascii="Times New Roman" w:hAnsi="Times New Roman" w:cs="Times New Roman"/>
          <w:bCs/>
          <w:i/>
        </w:rPr>
      </w:pPr>
    </w:p>
    <w:p w:rsidR="004C2B7D" w:rsidRDefault="004C2B7D" w:rsidP="004C2B7D">
      <w:pPr>
        <w:spacing w:before="28"/>
        <w:rPr>
          <w:rFonts w:ascii="Times New Roman" w:hAnsi="Times New Roman" w:cs="Mangal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ab/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4C2B7D" w:rsidRDefault="004C2B7D" w:rsidP="004C2B7D">
      <w:pPr>
        <w:spacing w:before="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4C2B7D" w:rsidRDefault="004C2B7D" w:rsidP="004C2B7D">
      <w:pPr>
        <w:pStyle w:val="1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C2B7D" w:rsidRDefault="004C2B7D" w:rsidP="004C2B7D">
      <w:pPr>
        <w:pStyle w:val="12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:rsidR="004C2B7D" w:rsidRDefault="004C2B7D" w:rsidP="004C2B7D">
      <w:pPr>
        <w:pStyle w:val="12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Критерии оценки;</w:t>
      </w:r>
    </w:p>
    <w:p w:rsidR="004C2B7D" w:rsidRDefault="004C2B7D" w:rsidP="004C2B7D">
      <w:pPr>
        <w:pStyle w:val="12"/>
        <w:ind w:firstLine="426"/>
        <w:rPr>
          <w:rFonts w:ascii="Times New Roman" w:hAnsi="Times New Roman" w:cs="Times New Roman"/>
          <w:i/>
        </w:rPr>
      </w:pPr>
    </w:p>
    <w:p w:rsidR="004C2B7D" w:rsidRDefault="004C2B7D" w:rsidP="004C2B7D">
      <w:pPr>
        <w:pStyle w:val="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:rsidR="004C2B7D" w:rsidRDefault="004C2B7D" w:rsidP="004C2B7D">
      <w:pPr>
        <w:pStyle w:val="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C2B7D" w:rsidRDefault="004C2B7D" w:rsidP="004C2B7D">
      <w:pPr>
        <w:pStyle w:val="12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4C2B7D" w:rsidRDefault="004C2B7D" w:rsidP="004C2B7D">
      <w:pPr>
        <w:pStyle w:val="12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- Рекомендации по организации самостоятельной работы </w:t>
      </w:r>
      <w:proofErr w:type="gramStart"/>
      <w:r>
        <w:rPr>
          <w:rFonts w:ascii="Times New Roman" w:hAnsi="Times New Roman" w:cs="Times New Roman"/>
          <w:i/>
        </w:rPr>
        <w:t>обучающихся</w:t>
      </w:r>
      <w:proofErr w:type="gramEnd"/>
      <w:r>
        <w:rPr>
          <w:rFonts w:ascii="Times New Roman" w:hAnsi="Times New Roman" w:cs="Times New Roman"/>
        </w:rPr>
        <w:t>;</w:t>
      </w:r>
    </w:p>
    <w:p w:rsidR="004C2B7D" w:rsidRDefault="004C2B7D" w:rsidP="004C2B7D">
      <w:pPr>
        <w:pStyle w:val="12"/>
        <w:ind w:firstLine="709"/>
        <w:rPr>
          <w:rFonts w:ascii="Times New Roman" w:hAnsi="Times New Roman" w:cs="Times New Roman"/>
        </w:rPr>
      </w:pPr>
    </w:p>
    <w:p w:rsidR="004C2B7D" w:rsidRDefault="004C2B7D" w:rsidP="004C2B7D">
      <w:pPr>
        <w:pStyle w:val="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Списки рекомендуемой нотной и методической литературы</w:t>
      </w:r>
    </w:p>
    <w:p w:rsidR="004C2B7D" w:rsidRDefault="004C2B7D" w:rsidP="004C2B7D">
      <w:pPr>
        <w:pStyle w:val="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C2B7D" w:rsidRDefault="004C2B7D" w:rsidP="004C2B7D">
      <w:pPr>
        <w:pStyle w:val="12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Список рекомендуемой нотной литературы;</w:t>
      </w:r>
    </w:p>
    <w:p w:rsidR="004C2B7D" w:rsidRDefault="004C2B7D" w:rsidP="004C2B7D">
      <w:pPr>
        <w:pStyle w:val="12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Список рекомендуемой методической литературы;</w:t>
      </w:r>
    </w:p>
    <w:p w:rsidR="004C2B7D" w:rsidRDefault="004C2B7D" w:rsidP="004C2B7D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394324" w:rsidRPr="004C2B7D" w:rsidRDefault="00394324" w:rsidP="004C2B7D">
      <w:pPr>
        <w:pStyle w:val="a6"/>
      </w:pPr>
    </w:p>
    <w:p w:rsidR="00394324" w:rsidRPr="00317AC9" w:rsidRDefault="00394324" w:rsidP="00394324">
      <w:pPr>
        <w:pStyle w:val="a4"/>
        <w:rPr>
          <w:sz w:val="28"/>
          <w:szCs w:val="28"/>
        </w:rPr>
      </w:pPr>
    </w:p>
    <w:p w:rsidR="00394324" w:rsidRDefault="00394324" w:rsidP="00394324">
      <w:pPr>
        <w:rPr>
          <w:rFonts w:ascii="Times New Roman" w:hAnsi="Times New Roman" w:cs="Times New Roman"/>
          <w:sz w:val="28"/>
          <w:szCs w:val="28"/>
        </w:rPr>
      </w:pPr>
    </w:p>
    <w:p w:rsidR="002463FE" w:rsidRDefault="002463FE" w:rsidP="00394324">
      <w:pPr>
        <w:rPr>
          <w:rFonts w:ascii="Times New Roman" w:hAnsi="Times New Roman" w:cs="Times New Roman"/>
          <w:sz w:val="28"/>
          <w:szCs w:val="28"/>
        </w:rPr>
      </w:pPr>
    </w:p>
    <w:p w:rsidR="00851D7B" w:rsidRDefault="00851D7B" w:rsidP="00394324">
      <w:pPr>
        <w:rPr>
          <w:rFonts w:ascii="Times New Roman" w:hAnsi="Times New Roman" w:cs="Times New Roman"/>
          <w:sz w:val="28"/>
          <w:szCs w:val="28"/>
        </w:rPr>
      </w:pPr>
    </w:p>
    <w:p w:rsidR="00851D7B" w:rsidRDefault="00851D7B" w:rsidP="00394324">
      <w:pPr>
        <w:rPr>
          <w:rFonts w:ascii="Times New Roman" w:hAnsi="Times New Roman" w:cs="Times New Roman"/>
          <w:sz w:val="28"/>
          <w:szCs w:val="28"/>
        </w:rPr>
      </w:pPr>
    </w:p>
    <w:p w:rsidR="00394324" w:rsidRPr="00A13E3B" w:rsidRDefault="00394324" w:rsidP="004C2B7D">
      <w:pPr>
        <w:pStyle w:val="2"/>
        <w:numPr>
          <w:ilvl w:val="0"/>
          <w:numId w:val="24"/>
        </w:numPr>
        <w:spacing w:line="276" w:lineRule="auto"/>
        <w:rPr>
          <w:rFonts w:cs="Times New Roman"/>
          <w:sz w:val="32"/>
          <w:szCs w:val="32"/>
        </w:rPr>
      </w:pPr>
      <w:bookmarkStart w:id="0" w:name="_Toc87219687"/>
      <w:r w:rsidRPr="00A13E3B">
        <w:rPr>
          <w:rFonts w:cs="Times New Roman"/>
          <w:sz w:val="32"/>
          <w:szCs w:val="32"/>
        </w:rPr>
        <w:lastRenderedPageBreak/>
        <w:t>Пояснительная записка</w:t>
      </w:r>
      <w:bookmarkEnd w:id="0"/>
    </w:p>
    <w:p w:rsidR="004C2B7D" w:rsidRDefault="004C2B7D" w:rsidP="00886CC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94324" w:rsidRDefault="00394324" w:rsidP="00886CC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3E3B">
        <w:rPr>
          <w:rFonts w:ascii="Times New Roman" w:hAnsi="Times New Roman" w:cs="Times New Roman"/>
          <w:b/>
          <w:bCs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715BB0" w:rsidRDefault="00715BB0" w:rsidP="00715BB0">
      <w:pPr>
        <w:pStyle w:val="af1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 «</w:t>
      </w:r>
      <w:r w:rsidR="004C2B7D">
        <w:rPr>
          <w:rFonts w:ascii="Times New Roman" w:hAnsi="Times New Roman" w:cs="Times New Roman"/>
          <w:sz w:val="28"/>
          <w:szCs w:val="28"/>
        </w:rPr>
        <w:t>Фольклорный ансамбль</w:t>
      </w:r>
      <w:r>
        <w:rPr>
          <w:rFonts w:ascii="Times New Roman" w:hAnsi="Times New Roman" w:cs="Times New Roman"/>
          <w:sz w:val="28"/>
          <w:szCs w:val="28"/>
        </w:rPr>
        <w:t>» разработана на основе федеральных государственных требований к дополнительной предпрофессионально</w:t>
      </w:r>
      <w:r w:rsidR="004C2B7D">
        <w:rPr>
          <w:rFonts w:ascii="Times New Roman" w:hAnsi="Times New Roman" w:cs="Times New Roman"/>
          <w:sz w:val="28"/>
          <w:szCs w:val="28"/>
        </w:rPr>
        <w:t>й общеобразовательной программе в области музыкального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C2B7D">
        <w:rPr>
          <w:rFonts w:ascii="Times New Roman" w:hAnsi="Times New Roman" w:cs="Times New Roman"/>
          <w:sz w:val="28"/>
          <w:szCs w:val="28"/>
        </w:rPr>
        <w:t>Музыкальный фольклор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15BB0" w:rsidRPr="007A0E75" w:rsidRDefault="00715BB0" w:rsidP="00715BB0">
      <w:pPr>
        <w:pStyle w:val="af1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Предмет «</w:t>
      </w:r>
      <w:r w:rsidR="004C2B7D">
        <w:rPr>
          <w:rFonts w:ascii="Times New Roman" w:hAnsi="Times New Roman" w:cs="Times New Roman"/>
          <w:sz w:val="28"/>
          <w:szCs w:val="28"/>
        </w:rPr>
        <w:t>Фольклорный ансамбль</w:t>
      </w:r>
      <w:r w:rsidRPr="007A0E75">
        <w:rPr>
          <w:rFonts w:ascii="Times New Roman" w:hAnsi="Times New Roman" w:cs="Times New Roman"/>
          <w:sz w:val="28"/>
          <w:szCs w:val="28"/>
        </w:rPr>
        <w:t>» направлен на получение учащимися специальных знаний о многообразных исполнительских формах бытования народной песни и принципах ее воспроизведения.</w:t>
      </w:r>
    </w:p>
    <w:p w:rsidR="00715BB0" w:rsidRPr="00E95BF3" w:rsidRDefault="00715BB0" w:rsidP="00715BB0">
      <w:pPr>
        <w:pStyle w:val="af1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Предлагаемая программа ориентирована на изучение, практическое освоение песенно-музыкального, танцевального и обрядового фольклора России.</w:t>
      </w:r>
    </w:p>
    <w:p w:rsidR="00715BB0" w:rsidRPr="007A0E75" w:rsidRDefault="00715BB0" w:rsidP="00715BB0">
      <w:pPr>
        <w:pStyle w:val="af1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 xml:space="preserve">Программа по данному предмету является частью комплекса предметов </w:t>
      </w:r>
      <w:r>
        <w:rPr>
          <w:rFonts w:ascii="Times New Roman" w:hAnsi="Times New Roman" w:cs="Times New Roman"/>
          <w:sz w:val="28"/>
          <w:szCs w:val="28"/>
        </w:rPr>
        <w:t xml:space="preserve">предпрофессиональной </w:t>
      </w:r>
      <w:r w:rsidRPr="007A0E75">
        <w:rPr>
          <w:rFonts w:ascii="Times New Roman" w:hAnsi="Times New Roman" w:cs="Times New Roman"/>
          <w:sz w:val="28"/>
          <w:szCs w:val="28"/>
        </w:rPr>
        <w:t>общеобразовательной программы в области музыкального искусства «</w:t>
      </w:r>
      <w:r w:rsidR="004C2B7D">
        <w:rPr>
          <w:rFonts w:ascii="Times New Roman" w:hAnsi="Times New Roman" w:cs="Times New Roman"/>
          <w:sz w:val="28"/>
          <w:szCs w:val="28"/>
        </w:rPr>
        <w:t>Музыкальный фольклор</w:t>
      </w:r>
      <w:r w:rsidRPr="007A0E75">
        <w:rPr>
          <w:rFonts w:ascii="Times New Roman" w:hAnsi="Times New Roman" w:cs="Times New Roman"/>
          <w:sz w:val="28"/>
          <w:szCs w:val="28"/>
        </w:rPr>
        <w:t xml:space="preserve">» и находится в непосредственной связи с такими </w:t>
      </w:r>
      <w:r>
        <w:rPr>
          <w:rFonts w:ascii="Times New Roman" w:hAnsi="Times New Roman" w:cs="Times New Roman"/>
          <w:sz w:val="28"/>
          <w:szCs w:val="28"/>
        </w:rPr>
        <w:t>предметами</w:t>
      </w:r>
      <w:r w:rsidRPr="007A0E75">
        <w:rPr>
          <w:rFonts w:ascii="Times New Roman" w:hAnsi="Times New Roman" w:cs="Times New Roman"/>
          <w:sz w:val="28"/>
          <w:szCs w:val="28"/>
        </w:rPr>
        <w:t xml:space="preserve"> как: «Народное музыкальное творчество», «</w:t>
      </w:r>
      <w:r w:rsidR="00114C8E">
        <w:rPr>
          <w:rFonts w:ascii="Times New Roman" w:hAnsi="Times New Roman" w:cs="Times New Roman"/>
          <w:sz w:val="28"/>
          <w:szCs w:val="28"/>
        </w:rPr>
        <w:t>Фольклорный ансамбль</w:t>
      </w:r>
      <w:r w:rsidRPr="007A0E75">
        <w:rPr>
          <w:rFonts w:ascii="Times New Roman" w:hAnsi="Times New Roman" w:cs="Times New Roman"/>
          <w:sz w:val="28"/>
          <w:szCs w:val="28"/>
        </w:rPr>
        <w:t>», «Сольфеджио», «Музыкальная литература».</w:t>
      </w:r>
    </w:p>
    <w:p w:rsidR="00715BB0" w:rsidRPr="00FC3BC4" w:rsidRDefault="00715BB0" w:rsidP="00715BB0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с учетом </w:t>
      </w:r>
      <w:r w:rsidRPr="00FC3BC4">
        <w:rPr>
          <w:rFonts w:ascii="Times New Roman" w:hAnsi="Times New Roman" w:cs="Times New Roman"/>
          <w:sz w:val="28"/>
          <w:szCs w:val="28"/>
        </w:rPr>
        <w:t xml:space="preserve">обеспечения преемственности дополнительной предпрофессиональной общеобразовательной программы </w:t>
      </w:r>
      <w:r w:rsidR="00114C8E">
        <w:rPr>
          <w:rFonts w:ascii="Times New Roman" w:hAnsi="Times New Roman" w:cs="Times New Roman"/>
          <w:sz w:val="28"/>
          <w:szCs w:val="28"/>
        </w:rPr>
        <w:t>в области музыкального искусства</w:t>
      </w:r>
      <w:r w:rsidRPr="00FC3BC4">
        <w:rPr>
          <w:rFonts w:ascii="Times New Roman" w:hAnsi="Times New Roman" w:cs="Times New Roman"/>
          <w:sz w:val="28"/>
          <w:szCs w:val="28"/>
        </w:rPr>
        <w:t xml:space="preserve"> «</w:t>
      </w:r>
      <w:r w:rsidR="00114C8E">
        <w:rPr>
          <w:rFonts w:ascii="Times New Roman" w:hAnsi="Times New Roman" w:cs="Times New Roman"/>
          <w:sz w:val="28"/>
          <w:szCs w:val="28"/>
        </w:rPr>
        <w:t>Музыкальный фольклор</w:t>
      </w:r>
      <w:r w:rsidRPr="00FC3BC4">
        <w:rPr>
          <w:rFonts w:ascii="Times New Roman" w:hAnsi="Times New Roman" w:cs="Times New Roman"/>
          <w:sz w:val="28"/>
          <w:szCs w:val="28"/>
        </w:rPr>
        <w:t>» и основных профессиональных образовательных программ среднего профессионального и высшего профессионального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области музыкального искусства, а также с учетом </w:t>
      </w:r>
      <w:r w:rsidRPr="00FC3BC4">
        <w:rPr>
          <w:rFonts w:ascii="Times New Roman" w:hAnsi="Times New Roman" w:cs="Times New Roman"/>
          <w:sz w:val="28"/>
          <w:szCs w:val="28"/>
        </w:rPr>
        <w:t>сохранения единства образовательного пространства Российской Федерации в сфере культуры и искусства в условиях многообразия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систем,</w:t>
      </w:r>
      <w:r w:rsidRPr="00FC3BC4">
        <w:rPr>
          <w:rFonts w:ascii="Times New Roman" w:hAnsi="Times New Roman" w:cs="Times New Roman"/>
          <w:sz w:val="28"/>
          <w:szCs w:val="28"/>
        </w:rPr>
        <w:t xml:space="preserve"> типов и видов образовательных учреждений.</w:t>
      </w:r>
      <w:proofErr w:type="gramEnd"/>
    </w:p>
    <w:p w:rsidR="00715BB0" w:rsidRPr="00FC3BC4" w:rsidRDefault="00715BB0" w:rsidP="00715BB0">
      <w:pPr>
        <w:pStyle w:val="af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BC4">
        <w:rPr>
          <w:rFonts w:ascii="Times New Roman" w:hAnsi="Times New Roman" w:cs="Times New Roman"/>
          <w:sz w:val="28"/>
          <w:szCs w:val="28"/>
        </w:rPr>
        <w:t xml:space="preserve">Программа может послужить задачам возрождения фольклорного творчества как одной из важных составляющих национальной художественной культуры.  </w:t>
      </w:r>
    </w:p>
    <w:p w:rsidR="00715BB0" w:rsidRPr="00DA5EEA" w:rsidRDefault="00715BB0" w:rsidP="00715BB0">
      <w:pPr>
        <w:pStyle w:val="af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BC4">
        <w:rPr>
          <w:rFonts w:ascii="Times New Roman" w:hAnsi="Times New Roman" w:cs="Times New Roman"/>
          <w:sz w:val="28"/>
          <w:szCs w:val="28"/>
        </w:rPr>
        <w:tab/>
        <w:t>Отдавая должное академическому способу обучения на классических образцах авторского искусства, необходимо помнить, что основой формирования личности, ее эстетических потребностей является гармоничное освоение, начиная с самого юного возраста,  художественных ценностей традиционной национальной культуры своего народа, народов других стран, профессиональных произведений искусства, часто опирающихся на фундаментальные э</w:t>
      </w:r>
      <w:r>
        <w:rPr>
          <w:rFonts w:ascii="Times New Roman" w:hAnsi="Times New Roman" w:cs="Times New Roman"/>
          <w:sz w:val="28"/>
          <w:szCs w:val="28"/>
        </w:rPr>
        <w:t xml:space="preserve">лементы традиционной культуры. </w:t>
      </w:r>
    </w:p>
    <w:p w:rsidR="00394324" w:rsidRDefault="00394324" w:rsidP="00886CCB">
      <w:pPr>
        <w:pStyle w:val="2"/>
        <w:spacing w:line="276" w:lineRule="auto"/>
        <w:rPr>
          <w:rFonts w:cs="Times New Roman"/>
          <w:sz w:val="32"/>
          <w:szCs w:val="32"/>
        </w:rPr>
      </w:pPr>
      <w:bookmarkStart w:id="1" w:name="_Toc87219688"/>
      <w:r w:rsidRPr="00A13E3B">
        <w:rPr>
          <w:rFonts w:cs="Times New Roman"/>
          <w:sz w:val="32"/>
          <w:szCs w:val="32"/>
        </w:rPr>
        <w:lastRenderedPageBreak/>
        <w:t>Цель и задачи программы</w:t>
      </w:r>
      <w:bookmarkEnd w:id="1"/>
    </w:p>
    <w:p w:rsidR="00715BB0" w:rsidRPr="00D7672B" w:rsidRDefault="00715BB0" w:rsidP="00715BB0">
      <w:pPr>
        <w:pStyle w:val="af1"/>
        <w:spacing w:line="276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A0E75">
        <w:rPr>
          <w:rFonts w:ascii="Times New Roman" w:hAnsi="Times New Roman" w:cs="Times New Roman"/>
          <w:sz w:val="28"/>
          <w:szCs w:val="28"/>
        </w:rPr>
        <w:t xml:space="preserve">азвитие музыкально-творческих способностей </w:t>
      </w:r>
      <w:proofErr w:type="gramStart"/>
      <w:r w:rsidRPr="007A0E75">
        <w:rPr>
          <w:rFonts w:ascii="Times New Roman" w:hAnsi="Times New Roman" w:cs="Times New Roman"/>
          <w:sz w:val="28"/>
          <w:szCs w:val="28"/>
        </w:rPr>
        <w:t>учащегося</w:t>
      </w:r>
      <w:proofErr w:type="gramEnd"/>
      <w:r w:rsidRPr="007A0E75">
        <w:rPr>
          <w:rFonts w:ascii="Times New Roman" w:hAnsi="Times New Roman" w:cs="Times New Roman"/>
          <w:sz w:val="28"/>
          <w:szCs w:val="28"/>
        </w:rPr>
        <w:t xml:space="preserve"> на основе приобретенных им знаний, умений и навык</w:t>
      </w:r>
      <w:r>
        <w:rPr>
          <w:rFonts w:ascii="Times New Roman" w:hAnsi="Times New Roman" w:cs="Times New Roman"/>
          <w:sz w:val="28"/>
          <w:szCs w:val="28"/>
        </w:rPr>
        <w:t xml:space="preserve">ов  в области музыкального фольклора, а также </w:t>
      </w:r>
      <w:r w:rsidRPr="00D7672B">
        <w:rPr>
          <w:rFonts w:ascii="Times New Roman" w:hAnsi="Times New Roman" w:cs="Times New Roman"/>
          <w:sz w:val="28"/>
          <w:szCs w:val="28"/>
        </w:rPr>
        <w:t>выявление наиболее способных учащихся и их дальнейшая подготовка к продолжению музыкального образования в профессиональных учебных заведениях среднего профессиональног</w:t>
      </w:r>
      <w:r>
        <w:rPr>
          <w:rFonts w:ascii="Times New Roman" w:hAnsi="Times New Roman" w:cs="Times New Roman"/>
          <w:sz w:val="28"/>
          <w:szCs w:val="28"/>
        </w:rPr>
        <w:t>о образования по профилю предмета</w:t>
      </w:r>
      <w:r w:rsidRPr="00D767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BB0" w:rsidRDefault="00715BB0" w:rsidP="00715BB0">
      <w:pPr>
        <w:pStyle w:val="af1"/>
        <w:spacing w:line="276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5BB0" w:rsidRDefault="00715BB0" w:rsidP="00715BB0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развитие мотивации к познанию народных традиций и овладению специфическими чертами народной музыки;</w:t>
      </w:r>
    </w:p>
    <w:p w:rsidR="00715BB0" w:rsidRDefault="00715BB0" w:rsidP="00715BB0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передачи знаний и представлений о разнообразных жанрах музыкально-поэтического творчества (вокальном, инструментальном, литературном, танцевальном и др.);</w:t>
      </w:r>
    </w:p>
    <w:p w:rsidR="00715BB0" w:rsidRDefault="00715BB0" w:rsidP="00715BB0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обучающихся музыкальных способностей (слуха, чувства ритма, музыкальной памяти);</w:t>
      </w:r>
    </w:p>
    <w:p w:rsidR="00715BB0" w:rsidRPr="007A0E75" w:rsidRDefault="00715BB0" w:rsidP="00715BB0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 xml:space="preserve">обучение вокально-певческим навыкам, присущим народной манере исполнения, а также </w:t>
      </w:r>
      <w:r>
        <w:rPr>
          <w:rFonts w:ascii="Times New Roman" w:hAnsi="Times New Roman" w:cs="Times New Roman"/>
          <w:sz w:val="28"/>
          <w:szCs w:val="28"/>
        </w:rPr>
        <w:t xml:space="preserve">начальным </w:t>
      </w:r>
      <w:r w:rsidRPr="007A0E75">
        <w:rPr>
          <w:rFonts w:ascii="Times New Roman" w:hAnsi="Times New Roman" w:cs="Times New Roman"/>
          <w:sz w:val="28"/>
          <w:szCs w:val="28"/>
        </w:rPr>
        <w:t>навыкам импровизации;</w:t>
      </w:r>
    </w:p>
    <w:p w:rsidR="00715BB0" w:rsidRPr="00B2043B" w:rsidRDefault="00715BB0" w:rsidP="00715BB0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 xml:space="preserve">освоение учащимися </w:t>
      </w:r>
      <w:r>
        <w:rPr>
          <w:rFonts w:ascii="Times New Roman" w:hAnsi="Times New Roman" w:cs="Times New Roman"/>
          <w:sz w:val="28"/>
          <w:szCs w:val="28"/>
        </w:rPr>
        <w:t xml:space="preserve">навыков и умений </w:t>
      </w:r>
      <w:r w:rsidRPr="00B2043B">
        <w:rPr>
          <w:rFonts w:ascii="Times New Roman" w:hAnsi="Times New Roman" w:cs="Times New Roman"/>
          <w:sz w:val="28"/>
          <w:szCs w:val="28"/>
        </w:rPr>
        <w:t>ансамблевого и сольного пения;</w:t>
      </w:r>
    </w:p>
    <w:p w:rsidR="00715BB0" w:rsidRPr="00B2043B" w:rsidRDefault="00715BB0" w:rsidP="00715BB0">
      <w:pPr>
        <w:pStyle w:val="af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43B">
        <w:rPr>
          <w:rFonts w:ascii="Times New Roman" w:hAnsi="Times New Roman" w:cs="Times New Roman"/>
          <w:sz w:val="28"/>
          <w:szCs w:val="28"/>
        </w:rPr>
        <w:t>развитие художественных способностей учащихся до уровня, необходимого для дальнейшего обучения в профессиональных образовательных учреждениях культуры и искусства.</w:t>
      </w:r>
    </w:p>
    <w:p w:rsidR="00394324" w:rsidRPr="00870A31" w:rsidRDefault="00394324" w:rsidP="00886CC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A31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870A31">
        <w:rPr>
          <w:rFonts w:ascii="Times New Roman" w:hAnsi="Times New Roman" w:cs="Times New Roman"/>
          <w:bCs/>
          <w:sz w:val="28"/>
          <w:szCs w:val="28"/>
        </w:rPr>
        <w:t xml:space="preserve"> данной программы обусловлена тем, что в данный момент одной из задач современного образования и воспитания является обращение к национальным, культурным традициям своего народа, родного края, формирование у подрастающего поколения интереса и уважения к своим истокам. Программа может послужить решением задач возрождения фольклорного творчества как одной из важных составляющих национальной художественной культуры</w:t>
      </w:r>
    </w:p>
    <w:p w:rsidR="00394324" w:rsidRDefault="00394324" w:rsidP="00886CC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065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 программы</w:t>
      </w:r>
      <w:r w:rsidRPr="00C53065">
        <w:rPr>
          <w:rFonts w:ascii="Times New Roman" w:hAnsi="Times New Roman" w:cs="Times New Roman"/>
          <w:bCs/>
          <w:sz w:val="28"/>
          <w:szCs w:val="28"/>
        </w:rPr>
        <w:t xml:space="preserve"> заключаются в том, что она обеспечивает целостное художественно-эстетическое развитие личности </w:t>
      </w:r>
      <w:proofErr w:type="gramStart"/>
      <w:r w:rsidRPr="00C53065"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C53065">
        <w:rPr>
          <w:rFonts w:ascii="Times New Roman" w:hAnsi="Times New Roman" w:cs="Times New Roman"/>
          <w:bCs/>
          <w:sz w:val="28"/>
          <w:szCs w:val="28"/>
        </w:rPr>
        <w:t>, обобщает накопленный опыт предыдущих лет и отражает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3065">
        <w:rPr>
          <w:rFonts w:ascii="Times New Roman" w:hAnsi="Times New Roman" w:cs="Times New Roman"/>
          <w:bCs/>
          <w:sz w:val="28"/>
          <w:szCs w:val="28"/>
        </w:rPr>
        <w:t xml:space="preserve">новые тенденции современной педагогики. </w:t>
      </w:r>
    </w:p>
    <w:p w:rsidR="00394324" w:rsidRDefault="00394324" w:rsidP="00886CCB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3065">
        <w:rPr>
          <w:rFonts w:ascii="Times New Roman" w:hAnsi="Times New Roman" w:cs="Times New Roman"/>
          <w:bCs/>
          <w:sz w:val="28"/>
          <w:szCs w:val="28"/>
        </w:rPr>
        <w:t>Программа способствует выявлению одаренных детей в области музыкального фольклора и подготовке их к дальнейшему поступлению в образовательные учреждения, реализующие образовательные программы среднего профессионального образования.</w:t>
      </w:r>
    </w:p>
    <w:p w:rsidR="00010EE5" w:rsidRDefault="00010EE5" w:rsidP="00886CC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0EE5">
        <w:rPr>
          <w:rFonts w:ascii="Times New Roman" w:hAnsi="Times New Roman" w:cs="Times New Roman"/>
          <w:b/>
          <w:bCs/>
          <w:sz w:val="28"/>
          <w:szCs w:val="28"/>
        </w:rPr>
        <w:t>Методы обучения</w:t>
      </w:r>
    </w:p>
    <w:p w:rsidR="00715BB0" w:rsidRPr="00715BB0" w:rsidRDefault="00715BB0" w:rsidP="00715BB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BB0">
        <w:rPr>
          <w:rFonts w:ascii="Times New Roman" w:hAnsi="Times New Roman" w:cs="Times New Roman"/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715BB0" w:rsidRPr="00715BB0" w:rsidRDefault="00715BB0" w:rsidP="00715BB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BB0">
        <w:rPr>
          <w:rFonts w:ascii="Times New Roman" w:hAnsi="Times New Roman" w:cs="Times New Roman"/>
          <w:bCs/>
          <w:sz w:val="28"/>
          <w:szCs w:val="28"/>
        </w:rPr>
        <w:lastRenderedPageBreak/>
        <w:t>- словесный (рассказ, беседа, объяснение);</w:t>
      </w:r>
    </w:p>
    <w:p w:rsidR="00715BB0" w:rsidRPr="00715BB0" w:rsidRDefault="00715BB0" w:rsidP="00715BB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BB0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715BB0">
        <w:rPr>
          <w:rFonts w:ascii="Times New Roman" w:hAnsi="Times New Roman" w:cs="Times New Roman"/>
          <w:bCs/>
          <w:sz w:val="28"/>
          <w:szCs w:val="28"/>
        </w:rPr>
        <w:t>наглядный</w:t>
      </w:r>
      <w:proofErr w:type="gramEnd"/>
      <w:r w:rsidRPr="00715BB0">
        <w:rPr>
          <w:rFonts w:ascii="Times New Roman" w:hAnsi="Times New Roman" w:cs="Times New Roman"/>
          <w:bCs/>
          <w:sz w:val="28"/>
          <w:szCs w:val="28"/>
        </w:rPr>
        <w:t xml:space="preserve"> (наблюдение, демонстрация);</w:t>
      </w:r>
    </w:p>
    <w:p w:rsidR="00715BB0" w:rsidRPr="00715BB0" w:rsidRDefault="00715BB0" w:rsidP="00715BB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BB0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715BB0">
        <w:rPr>
          <w:rFonts w:ascii="Times New Roman" w:hAnsi="Times New Roman" w:cs="Times New Roman"/>
          <w:bCs/>
          <w:sz w:val="28"/>
          <w:szCs w:val="28"/>
        </w:rPr>
        <w:t>практический</w:t>
      </w:r>
      <w:proofErr w:type="gramEnd"/>
      <w:r w:rsidRPr="00715BB0">
        <w:rPr>
          <w:rFonts w:ascii="Times New Roman" w:hAnsi="Times New Roman" w:cs="Times New Roman"/>
          <w:bCs/>
          <w:sz w:val="28"/>
          <w:szCs w:val="28"/>
        </w:rPr>
        <w:t xml:space="preserve"> (упражнения воспроизводящие и творческие).</w:t>
      </w:r>
    </w:p>
    <w:p w:rsidR="00715BB0" w:rsidRPr="00715BB0" w:rsidRDefault="00715BB0" w:rsidP="00715BB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5BB0">
        <w:rPr>
          <w:rFonts w:ascii="Times New Roman" w:hAnsi="Times New Roman" w:cs="Times New Roman"/>
          <w:bCs/>
          <w:sz w:val="28"/>
          <w:szCs w:val="28"/>
        </w:rPr>
        <w:t xml:space="preserve">Методика работы с фольклорным ансамблем, предложенная в программе, универсальна и может работать на любом локальном стиле традиционной культуры. Она  включает в себя конкретные формы разнообразной практики, которые позволяют в полном объёме комплексно изучить традиционную культуру любой этнографической местности, реализовать методику музыкально-эстетического воспитания детей посредством фольклора. Содержание уроков основано на изучении традиционного фольклора. </w:t>
      </w:r>
    </w:p>
    <w:p w:rsidR="00394324" w:rsidRPr="00606735" w:rsidRDefault="00394324" w:rsidP="00A15722">
      <w:pPr>
        <w:pStyle w:val="2"/>
        <w:spacing w:before="0" w:line="276" w:lineRule="auto"/>
        <w:rPr>
          <w:sz w:val="32"/>
        </w:rPr>
      </w:pPr>
      <w:bookmarkStart w:id="2" w:name="_Toc87219689"/>
      <w:r w:rsidRPr="00192B26">
        <w:rPr>
          <w:sz w:val="32"/>
        </w:rPr>
        <w:t>Срок обучения, возраст детей и объём учебного времени.</w:t>
      </w:r>
      <w:bookmarkEnd w:id="2"/>
    </w:p>
    <w:p w:rsidR="00717F8D" w:rsidRPr="00717F8D" w:rsidRDefault="00717F8D" w:rsidP="00717F8D">
      <w:pPr>
        <w:tabs>
          <w:tab w:val="left" w:pos="284"/>
          <w:tab w:val="left" w:pos="567"/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F8D">
        <w:rPr>
          <w:rFonts w:ascii="Times New Roman" w:hAnsi="Times New Roman" w:cs="Times New Roman"/>
          <w:b/>
          <w:i/>
          <w:sz w:val="28"/>
          <w:szCs w:val="28"/>
        </w:rPr>
        <w:t xml:space="preserve">Срок реализации учебного предмета </w:t>
      </w:r>
      <w:r w:rsidRPr="00717F8D">
        <w:rPr>
          <w:rFonts w:ascii="Times New Roman" w:hAnsi="Times New Roman" w:cs="Times New Roman"/>
          <w:sz w:val="28"/>
          <w:szCs w:val="28"/>
        </w:rPr>
        <w:t>«</w:t>
      </w:r>
      <w:r w:rsidR="00114C8E">
        <w:rPr>
          <w:rFonts w:ascii="Times New Roman" w:hAnsi="Times New Roman" w:cs="Times New Roman"/>
          <w:sz w:val="28"/>
          <w:szCs w:val="28"/>
        </w:rPr>
        <w:t>Фольклорный ансамбль</w:t>
      </w:r>
      <w:r w:rsidRPr="00717F8D">
        <w:rPr>
          <w:rFonts w:ascii="Times New Roman" w:hAnsi="Times New Roman" w:cs="Times New Roman"/>
          <w:sz w:val="28"/>
          <w:szCs w:val="28"/>
        </w:rPr>
        <w:t xml:space="preserve">» для детей, поступивших в образовательное учреждение в первый класс в возрасте с шести лет шести месяцев до девяти лет, составляет 8 лет. </w:t>
      </w:r>
    </w:p>
    <w:p w:rsidR="00717F8D" w:rsidRPr="00717F8D" w:rsidRDefault="00717F8D" w:rsidP="00717F8D">
      <w:pPr>
        <w:tabs>
          <w:tab w:val="left" w:pos="284"/>
          <w:tab w:val="left" w:pos="567"/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F8D">
        <w:rPr>
          <w:rFonts w:ascii="Times New Roman" w:hAnsi="Times New Roman" w:cs="Times New Roman"/>
          <w:sz w:val="28"/>
          <w:szCs w:val="28"/>
        </w:rPr>
        <w:t xml:space="preserve">Срок освоения дополнительной предпрофессиональной общеобразовательной программы  </w:t>
      </w:r>
      <w:r w:rsidR="00114C8E">
        <w:rPr>
          <w:rFonts w:ascii="Times New Roman" w:hAnsi="Times New Roman" w:cs="Times New Roman"/>
          <w:sz w:val="28"/>
          <w:szCs w:val="28"/>
        </w:rPr>
        <w:t>в области музыкального искусства</w:t>
      </w:r>
      <w:r w:rsidRPr="00717F8D">
        <w:rPr>
          <w:rFonts w:ascii="Times New Roman" w:hAnsi="Times New Roman" w:cs="Times New Roman"/>
          <w:sz w:val="28"/>
          <w:szCs w:val="28"/>
        </w:rPr>
        <w:t xml:space="preserve"> «</w:t>
      </w:r>
      <w:r w:rsidR="00114C8E">
        <w:rPr>
          <w:rFonts w:ascii="Times New Roman" w:hAnsi="Times New Roman" w:cs="Times New Roman"/>
          <w:sz w:val="28"/>
          <w:szCs w:val="28"/>
        </w:rPr>
        <w:t>Музыкальный фольклор</w:t>
      </w:r>
      <w:r w:rsidRPr="00717F8D">
        <w:rPr>
          <w:rFonts w:ascii="Times New Roman" w:hAnsi="Times New Roman" w:cs="Times New Roman"/>
          <w:sz w:val="28"/>
          <w:szCs w:val="28"/>
        </w:rPr>
        <w:t>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394324" w:rsidRDefault="00394324" w:rsidP="00886CCB">
      <w:pPr>
        <w:tabs>
          <w:tab w:val="left" w:pos="284"/>
          <w:tab w:val="left" w:pos="567"/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DA">
        <w:rPr>
          <w:rFonts w:ascii="Times New Roman" w:hAnsi="Times New Roman" w:cs="Times New Roman"/>
          <w:sz w:val="28"/>
          <w:szCs w:val="28"/>
        </w:rPr>
        <w:t>При реализации программы учебного предмета «</w:t>
      </w:r>
      <w:r w:rsidR="00114C8E">
        <w:rPr>
          <w:rFonts w:ascii="Times New Roman" w:hAnsi="Times New Roman" w:cs="Times New Roman"/>
          <w:sz w:val="28"/>
          <w:szCs w:val="28"/>
        </w:rPr>
        <w:t>Фольклорный ансамбль</w:t>
      </w:r>
      <w:r w:rsidRPr="009122DA">
        <w:rPr>
          <w:rFonts w:ascii="Times New Roman" w:hAnsi="Times New Roman" w:cs="Times New Roman"/>
          <w:sz w:val="28"/>
          <w:szCs w:val="28"/>
        </w:rPr>
        <w:t xml:space="preserve">» со сроком обучения </w:t>
      </w:r>
      <w:r w:rsidR="00717F8D">
        <w:rPr>
          <w:rFonts w:ascii="Times New Roman" w:hAnsi="Times New Roman" w:cs="Times New Roman"/>
          <w:sz w:val="28"/>
          <w:szCs w:val="28"/>
        </w:rPr>
        <w:t>8</w:t>
      </w:r>
      <w:r w:rsidRPr="009122DA">
        <w:rPr>
          <w:rFonts w:ascii="Times New Roman" w:hAnsi="Times New Roman" w:cs="Times New Roman"/>
          <w:sz w:val="28"/>
          <w:szCs w:val="28"/>
        </w:rPr>
        <w:t xml:space="preserve"> лет, продолжительность учебных занятий с первого по </w:t>
      </w:r>
      <w:r w:rsidR="00717F8D">
        <w:rPr>
          <w:rFonts w:ascii="Times New Roman" w:hAnsi="Times New Roman" w:cs="Times New Roman"/>
          <w:sz w:val="28"/>
          <w:szCs w:val="28"/>
        </w:rPr>
        <w:t xml:space="preserve">восьмой </w:t>
      </w:r>
      <w:r w:rsidRPr="009122DA">
        <w:rPr>
          <w:rFonts w:ascii="Times New Roman" w:hAnsi="Times New Roman" w:cs="Times New Roman"/>
          <w:sz w:val="28"/>
          <w:szCs w:val="28"/>
        </w:rPr>
        <w:t xml:space="preserve"> годы обучения составляет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22DA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22DA">
        <w:rPr>
          <w:rFonts w:ascii="Times New Roman" w:hAnsi="Times New Roman" w:cs="Times New Roman"/>
          <w:sz w:val="28"/>
          <w:szCs w:val="28"/>
        </w:rPr>
        <w:t xml:space="preserve"> в год.</w:t>
      </w:r>
    </w:p>
    <w:tbl>
      <w:tblPr>
        <w:tblW w:w="10247" w:type="dxa"/>
        <w:jc w:val="center"/>
        <w:tblInd w:w="-459" w:type="dxa"/>
        <w:tblLook w:val="04A0" w:firstRow="1" w:lastRow="0" w:firstColumn="1" w:lastColumn="0" w:noHBand="0" w:noVBand="1"/>
      </w:tblPr>
      <w:tblGrid>
        <w:gridCol w:w="2567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17F8D" w:rsidRPr="00717F8D" w:rsidTr="00717F8D">
        <w:trPr>
          <w:trHeight w:val="390"/>
          <w:jc w:val="center"/>
        </w:trPr>
        <w:tc>
          <w:tcPr>
            <w:tcW w:w="5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8D" w:rsidRPr="00717F8D" w:rsidRDefault="00717F8D" w:rsidP="00717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Сведения о затратах учебного времени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7F8D" w:rsidRPr="00717F8D" w:rsidTr="00717F8D">
        <w:trPr>
          <w:trHeight w:val="465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обучения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17F8D" w:rsidRPr="00717F8D" w:rsidTr="00717F8D">
        <w:trPr>
          <w:trHeight w:val="48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Максимальное количество часов занятий в неделю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17F8D" w:rsidRPr="00717F8D" w:rsidTr="00717F8D">
        <w:trPr>
          <w:trHeight w:val="3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часов по годам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717F8D" w:rsidRPr="00717F8D" w:rsidTr="00717F8D">
        <w:trPr>
          <w:trHeight w:val="315"/>
          <w:jc w:val="center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количество часов аудиторных занятий на весь период обучения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510</w:t>
            </w:r>
          </w:p>
        </w:tc>
      </w:tr>
      <w:tr w:rsidR="00717F8D" w:rsidRPr="00717F8D" w:rsidTr="00717F8D">
        <w:trPr>
          <w:trHeight w:val="30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1292</w:t>
            </w:r>
          </w:p>
        </w:tc>
      </w:tr>
      <w:tr w:rsidR="00717F8D" w:rsidRPr="00717F8D" w:rsidTr="00717F8D">
        <w:trPr>
          <w:trHeight w:val="60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часов на самостоятельную работу в неделю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17F8D" w:rsidRPr="00717F8D" w:rsidTr="00717F8D">
        <w:trPr>
          <w:trHeight w:val="48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количество часов на самостоятельную работу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717F8D" w:rsidRPr="00717F8D" w:rsidTr="00717F8D">
        <w:trPr>
          <w:trHeight w:val="450"/>
          <w:jc w:val="center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количество часов на внеаудиторную (самостоятельную работу)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204</w:t>
            </w:r>
          </w:p>
        </w:tc>
      </w:tr>
      <w:tr w:rsidR="00717F8D" w:rsidRPr="00717F8D" w:rsidTr="00717F8D">
        <w:trPr>
          <w:trHeight w:val="300"/>
          <w:jc w:val="center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374</w:t>
            </w:r>
          </w:p>
        </w:tc>
      </w:tr>
      <w:tr w:rsidR="00717F8D" w:rsidRPr="00717F8D" w:rsidTr="00717F8D">
        <w:trPr>
          <w:trHeight w:val="51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количество учебных недель в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</w:tbl>
    <w:p w:rsidR="00717F8D" w:rsidRDefault="00717F8D" w:rsidP="00886CCB">
      <w:pPr>
        <w:tabs>
          <w:tab w:val="left" w:pos="284"/>
          <w:tab w:val="left" w:pos="567"/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24" w:rsidRDefault="00394324" w:rsidP="00886CCB">
      <w:pPr>
        <w:tabs>
          <w:tab w:val="left" w:pos="284"/>
          <w:tab w:val="left" w:pos="567"/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FD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Объем учебного времени, </w:t>
      </w:r>
      <w:r w:rsidRPr="00452FD4">
        <w:rPr>
          <w:rFonts w:ascii="Times New Roman" w:hAnsi="Times New Roman" w:cs="Times New Roman"/>
          <w:sz w:val="28"/>
          <w:szCs w:val="28"/>
        </w:rPr>
        <w:t>предусмотренный учебным планом образовательного учреждения на реализацию учебного предмета «</w:t>
      </w:r>
      <w:r w:rsidR="00114C8E">
        <w:rPr>
          <w:rFonts w:ascii="Times New Roman" w:hAnsi="Times New Roman" w:cs="Times New Roman"/>
          <w:sz w:val="28"/>
          <w:szCs w:val="28"/>
        </w:rPr>
        <w:t>Фольклорный ансамбль</w:t>
      </w:r>
      <w:r w:rsidRPr="00452FD4"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W w:w="7980" w:type="dxa"/>
        <w:jc w:val="center"/>
        <w:tblInd w:w="93" w:type="dxa"/>
        <w:tblLook w:val="04A0" w:firstRow="1" w:lastRow="0" w:firstColumn="1" w:lastColumn="0" w:noHBand="0" w:noVBand="1"/>
      </w:tblPr>
      <w:tblGrid>
        <w:gridCol w:w="3260"/>
        <w:gridCol w:w="1480"/>
        <w:gridCol w:w="1740"/>
        <w:gridCol w:w="1500"/>
      </w:tblGrid>
      <w:tr w:rsidR="00717F8D" w:rsidRPr="00717F8D" w:rsidTr="00717F8D">
        <w:trPr>
          <w:trHeight w:val="315"/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8D" w:rsidRPr="00717F8D" w:rsidRDefault="00717F8D" w:rsidP="00717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3" w:name="RANGE!A1:D5"/>
            <w:r w:rsidRPr="00717F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Объем учебного времени</w:t>
            </w:r>
            <w:bookmarkEnd w:id="3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8D" w:rsidRPr="00717F8D" w:rsidRDefault="00717F8D" w:rsidP="00717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8D" w:rsidRPr="00717F8D" w:rsidRDefault="00717F8D" w:rsidP="00717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F8D" w:rsidRPr="00717F8D" w:rsidRDefault="00717F8D" w:rsidP="00717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F8D" w:rsidRPr="00717F8D" w:rsidTr="00717F8D">
        <w:trPr>
          <w:trHeight w:val="63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обучения/класс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год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лет обучения</w:t>
            </w:r>
          </w:p>
        </w:tc>
      </w:tr>
      <w:tr w:rsidR="00717F8D" w:rsidRPr="00717F8D" w:rsidTr="00717F8D">
        <w:trPr>
          <w:trHeight w:val="66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учебная нагрузка (в часах)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1 666</w:t>
            </w:r>
          </w:p>
        </w:tc>
      </w:tr>
      <w:tr w:rsidR="00717F8D" w:rsidRPr="00717F8D" w:rsidTr="00717F8D">
        <w:trPr>
          <w:trHeight w:val="660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на аудиторные занятия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1 292</w:t>
            </w:r>
          </w:p>
        </w:tc>
      </w:tr>
      <w:tr w:rsidR="00717F8D" w:rsidRPr="00717F8D" w:rsidTr="00717F8D">
        <w:trPr>
          <w:trHeight w:val="1035"/>
          <w:jc w:val="center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на внеаудиторную (самостоятельную) работу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F8D" w:rsidRPr="00717F8D" w:rsidRDefault="00717F8D" w:rsidP="00717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</w:tr>
    </w:tbl>
    <w:p w:rsidR="00717F8D" w:rsidRPr="00452FD4" w:rsidRDefault="00717F8D" w:rsidP="00886CCB">
      <w:pPr>
        <w:tabs>
          <w:tab w:val="left" w:pos="284"/>
          <w:tab w:val="left" w:pos="567"/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F8D" w:rsidRDefault="00717F8D" w:rsidP="00717F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учебного плана по предмету «</w:t>
      </w:r>
      <w:r w:rsidR="00114C8E">
        <w:rPr>
          <w:rFonts w:ascii="Times New Roman" w:hAnsi="Times New Roman" w:cs="Times New Roman"/>
          <w:sz w:val="28"/>
          <w:szCs w:val="28"/>
        </w:rPr>
        <w:t>Фольклорный ансамбль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0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D80BE3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80BE3">
        <w:rPr>
          <w:rFonts w:ascii="Times New Roman" w:hAnsi="Times New Roman" w:cs="Times New Roman"/>
          <w:sz w:val="28"/>
          <w:szCs w:val="28"/>
        </w:rPr>
        <w:t>ся в форме групповых занятий (</w:t>
      </w:r>
      <w:r w:rsidRPr="007A0E75">
        <w:rPr>
          <w:rFonts w:ascii="Times New Roman" w:hAnsi="Times New Roman" w:cs="Times New Roman"/>
          <w:sz w:val="28"/>
          <w:szCs w:val="28"/>
        </w:rPr>
        <w:t>численностью от 11 человек)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A0E75">
        <w:rPr>
          <w:rFonts w:ascii="Times New Roman" w:hAnsi="Times New Roman" w:cs="Times New Roman"/>
          <w:sz w:val="28"/>
          <w:szCs w:val="28"/>
        </w:rPr>
        <w:t xml:space="preserve"> мелкогрупповых занятий (</w:t>
      </w:r>
      <w:r>
        <w:rPr>
          <w:rFonts w:ascii="Times New Roman" w:hAnsi="Times New Roman" w:cs="Times New Roman"/>
          <w:sz w:val="28"/>
          <w:szCs w:val="28"/>
        </w:rPr>
        <w:t>численностью от 2-х</w:t>
      </w:r>
      <w:r w:rsidRPr="007A0E75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4671EC" w:rsidRPr="004671EC" w:rsidRDefault="004671EC" w:rsidP="004671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1EC">
        <w:rPr>
          <w:rFonts w:ascii="Times New Roman" w:hAnsi="Times New Roman" w:cs="Times New Roman"/>
          <w:sz w:val="28"/>
          <w:szCs w:val="28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 w:rsidRPr="004671EC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4671EC">
        <w:rPr>
          <w:rFonts w:ascii="Times New Roman" w:hAnsi="Times New Roman" w:cs="Times New Roman"/>
          <w:sz w:val="28"/>
          <w:szCs w:val="28"/>
        </w:rPr>
        <w:t xml:space="preserve"> и объем времени, предусмотренный для освоения учебного материала.</w:t>
      </w:r>
    </w:p>
    <w:p w:rsidR="004671EC" w:rsidRPr="004671EC" w:rsidRDefault="004671EC" w:rsidP="004671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1EC">
        <w:rPr>
          <w:rFonts w:ascii="Times New Roman" w:hAnsi="Times New Roman" w:cs="Times New Roman"/>
          <w:sz w:val="28"/>
          <w:szCs w:val="28"/>
        </w:rPr>
        <w:t xml:space="preserve">Виды аудиторных учебных занятий  по предмету </w:t>
      </w:r>
      <w:r w:rsidR="00114C8E">
        <w:rPr>
          <w:rFonts w:ascii="Times New Roman" w:hAnsi="Times New Roman" w:cs="Times New Roman"/>
          <w:sz w:val="28"/>
          <w:szCs w:val="28"/>
        </w:rPr>
        <w:t>«</w:t>
      </w:r>
      <w:r w:rsidR="00114C8E">
        <w:rPr>
          <w:rFonts w:ascii="Times New Roman" w:hAnsi="Times New Roman" w:cs="Times New Roman"/>
          <w:sz w:val="28"/>
          <w:szCs w:val="28"/>
        </w:rPr>
        <w:t>Фольклорный ансамбль</w:t>
      </w:r>
      <w:r w:rsidR="00606735" w:rsidRPr="00606735">
        <w:rPr>
          <w:rFonts w:ascii="Times New Roman" w:hAnsi="Times New Roman" w:cs="Times New Roman"/>
          <w:sz w:val="28"/>
          <w:szCs w:val="28"/>
        </w:rPr>
        <w:t>»</w:t>
      </w:r>
      <w:r w:rsidRPr="004671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71EC" w:rsidRPr="004671EC" w:rsidRDefault="004671EC" w:rsidP="004671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1EC">
        <w:rPr>
          <w:rFonts w:ascii="Times New Roman" w:hAnsi="Times New Roman" w:cs="Times New Roman"/>
          <w:sz w:val="28"/>
          <w:szCs w:val="28"/>
        </w:rPr>
        <w:t>- вокально-хоровые занятия;</w:t>
      </w:r>
    </w:p>
    <w:p w:rsidR="004671EC" w:rsidRPr="004671EC" w:rsidRDefault="004671EC" w:rsidP="004671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1EC">
        <w:rPr>
          <w:rFonts w:ascii="Times New Roman" w:hAnsi="Times New Roman" w:cs="Times New Roman"/>
          <w:sz w:val="28"/>
          <w:szCs w:val="28"/>
        </w:rPr>
        <w:t>-освоение основ народной хореографии;</w:t>
      </w:r>
    </w:p>
    <w:p w:rsidR="004671EC" w:rsidRPr="004671EC" w:rsidRDefault="004671EC" w:rsidP="004671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1EC">
        <w:rPr>
          <w:rFonts w:ascii="Times New Roman" w:hAnsi="Times New Roman" w:cs="Times New Roman"/>
          <w:sz w:val="28"/>
          <w:szCs w:val="28"/>
        </w:rPr>
        <w:t>-освоение приёмов игры на этнографических инструментах;</w:t>
      </w:r>
    </w:p>
    <w:p w:rsidR="004671EC" w:rsidRPr="004671EC" w:rsidRDefault="004671EC" w:rsidP="004671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1EC">
        <w:rPr>
          <w:rFonts w:ascii="Times New Roman" w:hAnsi="Times New Roman" w:cs="Times New Roman"/>
          <w:sz w:val="28"/>
          <w:szCs w:val="28"/>
        </w:rPr>
        <w:t>-постановка концертных номеров и фольклорных композиций;</w:t>
      </w:r>
    </w:p>
    <w:p w:rsidR="004671EC" w:rsidRPr="004671EC" w:rsidRDefault="004671EC" w:rsidP="004671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1EC">
        <w:rPr>
          <w:rFonts w:ascii="Times New Roman" w:hAnsi="Times New Roman" w:cs="Times New Roman"/>
          <w:sz w:val="28"/>
          <w:szCs w:val="28"/>
        </w:rPr>
        <w:t xml:space="preserve"> -аудио/видео демонстрация записей подлинных исполнителей народных песен  и др.</w:t>
      </w:r>
    </w:p>
    <w:p w:rsidR="00717F8D" w:rsidRPr="007A0E75" w:rsidRDefault="00717F8D" w:rsidP="000916E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0E75">
        <w:rPr>
          <w:rFonts w:ascii="Times New Roman" w:hAnsi="Times New Roman" w:cs="Times New Roman"/>
          <w:sz w:val="28"/>
          <w:szCs w:val="28"/>
        </w:rPr>
        <w:t>Примеры возможных форм проведения занятий по предмету «</w:t>
      </w:r>
      <w:r w:rsidR="00114C8E">
        <w:rPr>
          <w:rFonts w:ascii="Times New Roman" w:hAnsi="Times New Roman" w:cs="Times New Roman"/>
          <w:sz w:val="28"/>
          <w:szCs w:val="28"/>
        </w:rPr>
        <w:t>Фольклорный ансамбль</w:t>
      </w:r>
      <w:r w:rsidRPr="007A0E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A0E7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A0E75">
        <w:rPr>
          <w:rFonts w:ascii="Times New Roman" w:hAnsi="Times New Roman" w:cs="Times New Roman"/>
          <w:b/>
          <w:i/>
          <w:sz w:val="28"/>
          <w:szCs w:val="28"/>
        </w:rPr>
        <w:tab/>
      </w:r>
    </w:p>
    <w:tbl>
      <w:tblPr>
        <w:tblStyle w:val="af2"/>
        <w:tblW w:w="9450" w:type="dxa"/>
        <w:tblInd w:w="392" w:type="dxa"/>
        <w:tblLook w:val="04A0" w:firstRow="1" w:lastRow="0" w:firstColumn="1" w:lastColumn="0" w:noHBand="0" w:noVBand="1"/>
      </w:tblPr>
      <w:tblGrid>
        <w:gridCol w:w="2198"/>
        <w:gridCol w:w="2446"/>
        <w:gridCol w:w="2279"/>
        <w:gridCol w:w="2527"/>
      </w:tblGrid>
      <w:tr w:rsidR="00717F8D" w:rsidRPr="000916E2" w:rsidTr="00717F8D">
        <w:tc>
          <w:tcPr>
            <w:tcW w:w="2198" w:type="dxa"/>
            <w:vMerge w:val="restart"/>
          </w:tcPr>
          <w:p w:rsidR="00717F8D" w:rsidRPr="000916E2" w:rsidRDefault="00717F8D" w:rsidP="00717F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16E2">
              <w:rPr>
                <w:rFonts w:ascii="Times New Roman" w:hAnsi="Times New Roman" w:cs="Times New Roman"/>
                <w:sz w:val="24"/>
                <w:szCs w:val="28"/>
              </w:rPr>
              <w:t>Классы</w:t>
            </w:r>
          </w:p>
          <w:p w:rsidR="00717F8D" w:rsidRPr="000916E2" w:rsidRDefault="00717F8D" w:rsidP="00717F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16E2">
              <w:rPr>
                <w:rFonts w:ascii="Times New Roman" w:hAnsi="Times New Roman" w:cs="Times New Roman"/>
                <w:sz w:val="24"/>
                <w:szCs w:val="28"/>
              </w:rPr>
              <w:t>(годы обучения)</w:t>
            </w:r>
          </w:p>
        </w:tc>
        <w:tc>
          <w:tcPr>
            <w:tcW w:w="4725" w:type="dxa"/>
            <w:gridSpan w:val="2"/>
          </w:tcPr>
          <w:p w:rsidR="00717F8D" w:rsidRPr="000916E2" w:rsidRDefault="00717F8D" w:rsidP="00717F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16E2">
              <w:rPr>
                <w:rFonts w:ascii="Times New Roman" w:hAnsi="Times New Roman" w:cs="Times New Roman"/>
                <w:sz w:val="24"/>
                <w:szCs w:val="28"/>
              </w:rPr>
              <w:t>Формы проведения занятий</w:t>
            </w:r>
          </w:p>
        </w:tc>
        <w:tc>
          <w:tcPr>
            <w:tcW w:w="2527" w:type="dxa"/>
            <w:vMerge w:val="restart"/>
          </w:tcPr>
          <w:p w:rsidR="00717F8D" w:rsidRPr="000916E2" w:rsidRDefault="00717F8D" w:rsidP="00717F8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16E2">
              <w:rPr>
                <w:rFonts w:ascii="Times New Roman" w:hAnsi="Times New Roman" w:cs="Times New Roman"/>
                <w:sz w:val="24"/>
                <w:szCs w:val="28"/>
              </w:rPr>
              <w:t>Примечания</w:t>
            </w:r>
          </w:p>
        </w:tc>
      </w:tr>
      <w:tr w:rsidR="00717F8D" w:rsidRPr="000916E2" w:rsidTr="00717F8D">
        <w:tc>
          <w:tcPr>
            <w:tcW w:w="2198" w:type="dxa"/>
            <w:vMerge/>
          </w:tcPr>
          <w:p w:rsidR="00717F8D" w:rsidRPr="000916E2" w:rsidRDefault="00717F8D" w:rsidP="00717F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46" w:type="dxa"/>
          </w:tcPr>
          <w:p w:rsidR="00717F8D" w:rsidRPr="000916E2" w:rsidRDefault="00717F8D" w:rsidP="00717F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6E2">
              <w:rPr>
                <w:rFonts w:ascii="Times New Roman" w:hAnsi="Times New Roman" w:cs="Times New Roman"/>
                <w:sz w:val="24"/>
                <w:szCs w:val="28"/>
              </w:rPr>
              <w:t>Групповые</w:t>
            </w:r>
          </w:p>
        </w:tc>
        <w:tc>
          <w:tcPr>
            <w:tcW w:w="2279" w:type="dxa"/>
          </w:tcPr>
          <w:p w:rsidR="00717F8D" w:rsidRPr="000916E2" w:rsidRDefault="00717F8D" w:rsidP="00717F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6E2">
              <w:rPr>
                <w:rFonts w:ascii="Times New Roman" w:hAnsi="Times New Roman" w:cs="Times New Roman"/>
                <w:sz w:val="24"/>
                <w:szCs w:val="28"/>
              </w:rPr>
              <w:t>Мелкогрупповые</w:t>
            </w:r>
          </w:p>
        </w:tc>
        <w:tc>
          <w:tcPr>
            <w:tcW w:w="2527" w:type="dxa"/>
            <w:vMerge/>
          </w:tcPr>
          <w:p w:rsidR="00717F8D" w:rsidRPr="000916E2" w:rsidRDefault="00717F8D" w:rsidP="00717F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7F8D" w:rsidRPr="000916E2" w:rsidTr="00717F8D">
        <w:tc>
          <w:tcPr>
            <w:tcW w:w="2198" w:type="dxa"/>
          </w:tcPr>
          <w:p w:rsidR="00717F8D" w:rsidRPr="000916E2" w:rsidRDefault="00717F8D" w:rsidP="00717F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6E2">
              <w:rPr>
                <w:rFonts w:ascii="Times New Roman" w:hAnsi="Times New Roman" w:cs="Times New Roman"/>
                <w:sz w:val="24"/>
                <w:szCs w:val="28"/>
              </w:rPr>
              <w:t>Начальные классы (1-2)</w:t>
            </w:r>
          </w:p>
        </w:tc>
        <w:tc>
          <w:tcPr>
            <w:tcW w:w="2446" w:type="dxa"/>
          </w:tcPr>
          <w:p w:rsidR="00717F8D" w:rsidRPr="000916E2" w:rsidRDefault="00717F8D" w:rsidP="00717F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6E2">
              <w:rPr>
                <w:rFonts w:ascii="Times New Roman" w:hAnsi="Times New Roman" w:cs="Times New Roman"/>
                <w:sz w:val="24"/>
                <w:szCs w:val="28"/>
              </w:rPr>
              <w:t>Ансамбль</w:t>
            </w:r>
          </w:p>
        </w:tc>
        <w:tc>
          <w:tcPr>
            <w:tcW w:w="2279" w:type="dxa"/>
          </w:tcPr>
          <w:p w:rsidR="00717F8D" w:rsidRPr="000916E2" w:rsidRDefault="00717F8D" w:rsidP="00717F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7" w:type="dxa"/>
            <w:vMerge w:val="restart"/>
            <w:vAlign w:val="center"/>
          </w:tcPr>
          <w:p w:rsidR="00717F8D" w:rsidRPr="000916E2" w:rsidRDefault="00717F8D" w:rsidP="000916E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16E2">
              <w:rPr>
                <w:rFonts w:ascii="Times New Roman" w:hAnsi="Times New Roman" w:cs="Times New Roman"/>
                <w:sz w:val="24"/>
                <w:szCs w:val="28"/>
              </w:rPr>
              <w:t>В зависимости от количества обучающихся возможно перераспределение ансамблевых групп.</w:t>
            </w:r>
          </w:p>
        </w:tc>
      </w:tr>
      <w:tr w:rsidR="00717F8D" w:rsidRPr="000916E2" w:rsidTr="00717F8D">
        <w:tc>
          <w:tcPr>
            <w:tcW w:w="2198" w:type="dxa"/>
          </w:tcPr>
          <w:p w:rsidR="00717F8D" w:rsidRPr="000916E2" w:rsidRDefault="00717F8D" w:rsidP="00717F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6E2">
              <w:rPr>
                <w:rFonts w:ascii="Times New Roman" w:hAnsi="Times New Roman" w:cs="Times New Roman"/>
                <w:sz w:val="24"/>
                <w:szCs w:val="28"/>
              </w:rPr>
              <w:t>Средние классы (3-5)</w:t>
            </w:r>
          </w:p>
        </w:tc>
        <w:tc>
          <w:tcPr>
            <w:tcW w:w="2446" w:type="dxa"/>
          </w:tcPr>
          <w:p w:rsidR="00717F8D" w:rsidRPr="000916E2" w:rsidRDefault="00717F8D" w:rsidP="00717F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6E2">
              <w:rPr>
                <w:rFonts w:ascii="Times New Roman" w:hAnsi="Times New Roman" w:cs="Times New Roman"/>
                <w:sz w:val="24"/>
                <w:szCs w:val="28"/>
              </w:rPr>
              <w:t>Ансамбль</w:t>
            </w:r>
          </w:p>
        </w:tc>
        <w:tc>
          <w:tcPr>
            <w:tcW w:w="2279" w:type="dxa"/>
          </w:tcPr>
          <w:p w:rsidR="00717F8D" w:rsidRPr="000916E2" w:rsidRDefault="00717F8D" w:rsidP="00717F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6E2">
              <w:rPr>
                <w:rFonts w:ascii="Times New Roman" w:hAnsi="Times New Roman" w:cs="Times New Roman"/>
                <w:sz w:val="24"/>
                <w:szCs w:val="28"/>
              </w:rPr>
              <w:t>Ансамбль отдельно по партиям</w:t>
            </w:r>
          </w:p>
        </w:tc>
        <w:tc>
          <w:tcPr>
            <w:tcW w:w="2527" w:type="dxa"/>
            <w:vMerge/>
          </w:tcPr>
          <w:p w:rsidR="00717F8D" w:rsidRPr="000916E2" w:rsidRDefault="00717F8D" w:rsidP="00717F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17F8D" w:rsidRPr="000916E2" w:rsidTr="00717F8D">
        <w:tc>
          <w:tcPr>
            <w:tcW w:w="2198" w:type="dxa"/>
          </w:tcPr>
          <w:p w:rsidR="00717F8D" w:rsidRPr="000916E2" w:rsidRDefault="00717F8D" w:rsidP="00717F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6E2">
              <w:rPr>
                <w:rFonts w:ascii="Times New Roman" w:hAnsi="Times New Roman" w:cs="Times New Roman"/>
                <w:sz w:val="24"/>
                <w:szCs w:val="28"/>
              </w:rPr>
              <w:t>Старшие классы (6-8)</w:t>
            </w:r>
          </w:p>
        </w:tc>
        <w:tc>
          <w:tcPr>
            <w:tcW w:w="2446" w:type="dxa"/>
          </w:tcPr>
          <w:p w:rsidR="00717F8D" w:rsidRPr="000916E2" w:rsidRDefault="00717F8D" w:rsidP="00717F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6E2">
              <w:rPr>
                <w:rFonts w:ascii="Times New Roman" w:hAnsi="Times New Roman" w:cs="Times New Roman"/>
                <w:sz w:val="24"/>
                <w:szCs w:val="28"/>
              </w:rPr>
              <w:t>Ансамбль</w:t>
            </w:r>
          </w:p>
        </w:tc>
        <w:tc>
          <w:tcPr>
            <w:tcW w:w="2279" w:type="dxa"/>
          </w:tcPr>
          <w:p w:rsidR="00717F8D" w:rsidRPr="000916E2" w:rsidRDefault="00717F8D" w:rsidP="00717F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16E2">
              <w:rPr>
                <w:rFonts w:ascii="Times New Roman" w:hAnsi="Times New Roman" w:cs="Times New Roman"/>
                <w:sz w:val="24"/>
                <w:szCs w:val="28"/>
              </w:rPr>
              <w:t>Ансамбль отдельно по партиям</w:t>
            </w:r>
          </w:p>
        </w:tc>
        <w:tc>
          <w:tcPr>
            <w:tcW w:w="2527" w:type="dxa"/>
            <w:vMerge/>
          </w:tcPr>
          <w:p w:rsidR="00717F8D" w:rsidRPr="000916E2" w:rsidRDefault="00717F8D" w:rsidP="00717F8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17F8D" w:rsidRDefault="00717F8D" w:rsidP="000916E2">
      <w:pPr>
        <w:pStyle w:val="af1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80BE3">
        <w:rPr>
          <w:rFonts w:ascii="Times New Roman" w:hAnsi="Times New Roman" w:cs="Times New Roman"/>
          <w:sz w:val="28"/>
          <w:szCs w:val="28"/>
        </w:rPr>
        <w:lastRenderedPageBreak/>
        <w:t xml:space="preserve">Такая форма обеспечивает личностно-ориентированный подход в обучении, даёт возможность более точно определить перспективы развития каждого ребёнка, в том числе и профессиональные перспективы обучающегося. </w:t>
      </w:r>
    </w:p>
    <w:p w:rsidR="00717F8D" w:rsidRDefault="00717F8D" w:rsidP="000916E2">
      <w:pPr>
        <w:pStyle w:val="af1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Мелкогрупповые</w:t>
      </w:r>
      <w:r w:rsidRPr="00D80BE3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80BE3">
        <w:rPr>
          <w:rFonts w:ascii="Times New Roman" w:hAnsi="Times New Roman" w:cs="Times New Roman"/>
          <w:sz w:val="28"/>
          <w:szCs w:val="28"/>
        </w:rPr>
        <w:t xml:space="preserve"> занятий позволя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80BE3">
        <w:rPr>
          <w:rFonts w:ascii="Times New Roman" w:hAnsi="Times New Roman" w:cs="Times New Roman"/>
          <w:sz w:val="28"/>
          <w:szCs w:val="28"/>
        </w:rPr>
        <w:t>т средствами вокального искусства раскрыть творческую индив</w:t>
      </w:r>
      <w:r>
        <w:rPr>
          <w:rFonts w:ascii="Times New Roman" w:hAnsi="Times New Roman" w:cs="Times New Roman"/>
          <w:sz w:val="28"/>
          <w:szCs w:val="28"/>
        </w:rPr>
        <w:t>идуальность каждого учащегося. Мелкогрупповые</w:t>
      </w:r>
      <w:r w:rsidRPr="00D80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80BE3">
        <w:rPr>
          <w:rFonts w:ascii="Times New Roman" w:hAnsi="Times New Roman" w:cs="Times New Roman"/>
          <w:sz w:val="28"/>
          <w:szCs w:val="28"/>
        </w:rPr>
        <w:t>анятия позволя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80BE3">
        <w:rPr>
          <w:rFonts w:ascii="Times New Roman" w:hAnsi="Times New Roman" w:cs="Times New Roman"/>
          <w:sz w:val="28"/>
          <w:szCs w:val="28"/>
        </w:rPr>
        <w:t>т преподавателю лучше узнать ученика, его вокальные  возможности (тембр, диапазон, интенсивность голоса), музыкальные способности, эмоциональн</w:t>
      </w:r>
      <w:r>
        <w:rPr>
          <w:rFonts w:ascii="Times New Roman" w:hAnsi="Times New Roman" w:cs="Times New Roman"/>
          <w:sz w:val="28"/>
          <w:szCs w:val="28"/>
        </w:rPr>
        <w:t>о-психологические особенности. Вместе с тем ученик чувствует себя более уверенно по сравнению с большим ансамблем, либо в сольном исполнении, так как в большом ансамбле он может поначалу просто себя не слышать, а сольное исполнение требует более уверенного овладения навыками пения.</w:t>
      </w:r>
    </w:p>
    <w:p w:rsidR="004671EC" w:rsidRDefault="004671EC" w:rsidP="000916E2">
      <w:pPr>
        <w:pStyle w:val="af1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94324" w:rsidRPr="00192B26" w:rsidRDefault="00394324" w:rsidP="00886CCB">
      <w:pPr>
        <w:pStyle w:val="2"/>
        <w:spacing w:line="276" w:lineRule="auto"/>
        <w:rPr>
          <w:rFonts w:cs="Times New Roman"/>
          <w:sz w:val="32"/>
          <w:szCs w:val="32"/>
        </w:rPr>
      </w:pPr>
      <w:bookmarkStart w:id="4" w:name="_Toc87219690"/>
      <w:r w:rsidRPr="00192B26">
        <w:rPr>
          <w:rFonts w:cs="Times New Roman"/>
          <w:sz w:val="32"/>
          <w:szCs w:val="32"/>
        </w:rPr>
        <w:t xml:space="preserve"> Планируемые результаты</w:t>
      </w:r>
      <w:bookmarkEnd w:id="4"/>
    </w:p>
    <w:p w:rsidR="00394324" w:rsidRPr="00EE5416" w:rsidRDefault="00114C8E" w:rsidP="00886C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освоения программы </w:t>
      </w:r>
      <w:r w:rsidR="00394324" w:rsidRPr="00EE5416">
        <w:rPr>
          <w:rFonts w:ascii="Times New Roman" w:hAnsi="Times New Roman" w:cs="Times New Roman"/>
          <w:sz w:val="28"/>
          <w:szCs w:val="28"/>
        </w:rPr>
        <w:t xml:space="preserve">направлен на приобретение </w:t>
      </w:r>
      <w:proofErr w:type="gramStart"/>
      <w:r w:rsidR="00394324" w:rsidRPr="00EE541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94324" w:rsidRPr="00EE5416">
        <w:rPr>
          <w:rFonts w:ascii="Times New Roman" w:hAnsi="Times New Roman" w:cs="Times New Roman"/>
          <w:sz w:val="28"/>
          <w:szCs w:val="28"/>
        </w:rPr>
        <w:t xml:space="preserve"> следующих знаний, умений и навыков в области художественно-творческой (исполнительской) подготовки:</w:t>
      </w:r>
    </w:p>
    <w:p w:rsidR="00394324" w:rsidRPr="00EE5416" w:rsidRDefault="00394324" w:rsidP="00886CCB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416">
        <w:rPr>
          <w:rFonts w:ascii="Times New Roman" w:hAnsi="Times New Roman" w:cs="Times New Roman"/>
          <w:sz w:val="28"/>
          <w:szCs w:val="28"/>
        </w:rPr>
        <w:t xml:space="preserve">комплексное освоение традиционной музыкальной культуры; </w:t>
      </w:r>
    </w:p>
    <w:p w:rsidR="00394324" w:rsidRPr="00EE5416" w:rsidRDefault="00394324" w:rsidP="00886CCB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416">
        <w:rPr>
          <w:rFonts w:ascii="Times New Roman" w:hAnsi="Times New Roman" w:cs="Times New Roman"/>
          <w:sz w:val="28"/>
          <w:szCs w:val="28"/>
        </w:rPr>
        <w:t xml:space="preserve">знание музыкальной терминологии; </w:t>
      </w:r>
    </w:p>
    <w:p w:rsidR="00394324" w:rsidRPr="00EE5416" w:rsidRDefault="00394324" w:rsidP="00886CCB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416">
        <w:rPr>
          <w:rFonts w:ascii="Times New Roman" w:hAnsi="Times New Roman" w:cs="Times New Roman"/>
          <w:sz w:val="28"/>
          <w:szCs w:val="28"/>
        </w:rPr>
        <w:t xml:space="preserve">навыки </w:t>
      </w:r>
      <w:proofErr w:type="gramStart"/>
      <w:r w:rsidRPr="00EE5416">
        <w:rPr>
          <w:rFonts w:ascii="Times New Roman" w:hAnsi="Times New Roman" w:cs="Times New Roman"/>
          <w:sz w:val="28"/>
          <w:szCs w:val="28"/>
        </w:rPr>
        <w:t>пения</w:t>
      </w:r>
      <w:proofErr w:type="gramEnd"/>
      <w:r w:rsidRPr="00EE5416">
        <w:rPr>
          <w:rFonts w:ascii="Times New Roman" w:hAnsi="Times New Roman" w:cs="Times New Roman"/>
          <w:sz w:val="28"/>
          <w:szCs w:val="28"/>
        </w:rPr>
        <w:t xml:space="preserve"> стоя и сидя; </w:t>
      </w:r>
    </w:p>
    <w:p w:rsidR="00394324" w:rsidRPr="00EE5416" w:rsidRDefault="00394324" w:rsidP="00886CCB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416">
        <w:rPr>
          <w:rFonts w:ascii="Times New Roman" w:hAnsi="Times New Roman" w:cs="Times New Roman"/>
          <w:sz w:val="28"/>
          <w:szCs w:val="28"/>
        </w:rPr>
        <w:t xml:space="preserve">владение основными приемами </w:t>
      </w:r>
      <w:proofErr w:type="spellStart"/>
      <w:r w:rsidRPr="00EE5416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EE5416">
        <w:rPr>
          <w:rFonts w:ascii="Times New Roman" w:hAnsi="Times New Roman" w:cs="Times New Roman"/>
          <w:sz w:val="28"/>
          <w:szCs w:val="28"/>
        </w:rPr>
        <w:t>, умение 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416">
        <w:rPr>
          <w:rFonts w:ascii="Times New Roman" w:hAnsi="Times New Roman" w:cs="Times New Roman"/>
          <w:sz w:val="28"/>
          <w:szCs w:val="28"/>
        </w:rPr>
        <w:t>использовать их на практике,</w:t>
      </w:r>
    </w:p>
    <w:p w:rsidR="00394324" w:rsidRPr="00EE5416" w:rsidRDefault="00394324" w:rsidP="00886CCB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416">
        <w:rPr>
          <w:rFonts w:ascii="Times New Roman" w:hAnsi="Times New Roman" w:cs="Times New Roman"/>
          <w:sz w:val="28"/>
          <w:szCs w:val="28"/>
        </w:rPr>
        <w:t>знание характерных особенностей народного пения, жанров и основных стилистических направлени</w:t>
      </w:r>
      <w:r>
        <w:rPr>
          <w:rFonts w:ascii="Times New Roman" w:hAnsi="Times New Roman" w:cs="Times New Roman"/>
          <w:sz w:val="28"/>
          <w:szCs w:val="28"/>
        </w:rPr>
        <w:t>й фольклорного исполнительства;</w:t>
      </w:r>
    </w:p>
    <w:p w:rsidR="00394324" w:rsidRPr="00EE5416" w:rsidRDefault="00394324" w:rsidP="00886CCB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416">
        <w:rPr>
          <w:rFonts w:ascii="Times New Roman" w:hAnsi="Times New Roman" w:cs="Times New Roman"/>
          <w:sz w:val="28"/>
          <w:szCs w:val="28"/>
        </w:rPr>
        <w:t xml:space="preserve">знание принципа работы голосового аппарата; </w:t>
      </w:r>
    </w:p>
    <w:p w:rsidR="00394324" w:rsidRPr="00EE5416" w:rsidRDefault="00394324" w:rsidP="00886CCB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416">
        <w:rPr>
          <w:rFonts w:ascii="Times New Roman" w:hAnsi="Times New Roman" w:cs="Times New Roman"/>
          <w:sz w:val="28"/>
          <w:szCs w:val="28"/>
        </w:rPr>
        <w:t xml:space="preserve">знание вопросов певческой гигиены и охраны голоса; </w:t>
      </w:r>
    </w:p>
    <w:p w:rsidR="00394324" w:rsidRPr="00EE5416" w:rsidRDefault="00394324" w:rsidP="00886CCB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416">
        <w:rPr>
          <w:rFonts w:ascii="Times New Roman" w:hAnsi="Times New Roman" w:cs="Times New Roman"/>
          <w:sz w:val="28"/>
          <w:szCs w:val="28"/>
        </w:rPr>
        <w:t xml:space="preserve">умение грамотно исполнять музыкальные произведения как сольно, так и в составах фольклорных коллективов; </w:t>
      </w:r>
    </w:p>
    <w:p w:rsidR="00394324" w:rsidRPr="00EE5416" w:rsidRDefault="00394324" w:rsidP="00886CCB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416">
        <w:rPr>
          <w:rFonts w:ascii="Times New Roman" w:hAnsi="Times New Roman" w:cs="Times New Roman"/>
          <w:sz w:val="28"/>
          <w:szCs w:val="28"/>
        </w:rPr>
        <w:t xml:space="preserve">умение самостоятельно разучивать вокальные партии; </w:t>
      </w:r>
    </w:p>
    <w:p w:rsidR="00394324" w:rsidRPr="00EE5416" w:rsidRDefault="00394324" w:rsidP="00886CCB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416">
        <w:rPr>
          <w:rFonts w:ascii="Times New Roman" w:hAnsi="Times New Roman" w:cs="Times New Roman"/>
          <w:sz w:val="28"/>
          <w:szCs w:val="28"/>
        </w:rPr>
        <w:t xml:space="preserve">умение сценического воплощения народной песни; </w:t>
      </w:r>
    </w:p>
    <w:p w:rsidR="00394324" w:rsidRPr="00EE5416" w:rsidRDefault="00394324" w:rsidP="00886CCB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416">
        <w:rPr>
          <w:rFonts w:ascii="Times New Roman" w:hAnsi="Times New Roman" w:cs="Times New Roman"/>
          <w:sz w:val="28"/>
          <w:szCs w:val="28"/>
        </w:rPr>
        <w:t xml:space="preserve">навыки фольклорного варьирования и импровизации; </w:t>
      </w:r>
    </w:p>
    <w:p w:rsidR="00394324" w:rsidRPr="00EE5416" w:rsidRDefault="00394324" w:rsidP="00886CCB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416">
        <w:rPr>
          <w:rFonts w:ascii="Times New Roman" w:hAnsi="Times New Roman" w:cs="Times New Roman"/>
          <w:sz w:val="28"/>
          <w:szCs w:val="28"/>
        </w:rPr>
        <w:t xml:space="preserve">практические навыки исполнения народно-песенного репертуара; </w:t>
      </w:r>
    </w:p>
    <w:p w:rsidR="00394324" w:rsidRPr="00EE5416" w:rsidRDefault="00394324" w:rsidP="00886CCB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416">
        <w:rPr>
          <w:rFonts w:ascii="Times New Roman" w:hAnsi="Times New Roman" w:cs="Times New Roman"/>
          <w:sz w:val="28"/>
          <w:szCs w:val="28"/>
        </w:rPr>
        <w:t>навыки владения традиционными вокально-техническими приёмами;</w:t>
      </w:r>
    </w:p>
    <w:p w:rsidR="00394324" w:rsidRPr="00EE5416" w:rsidRDefault="00394324" w:rsidP="00886CCB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416">
        <w:rPr>
          <w:rFonts w:ascii="Times New Roman" w:hAnsi="Times New Roman" w:cs="Times New Roman"/>
          <w:sz w:val="28"/>
          <w:szCs w:val="28"/>
        </w:rPr>
        <w:t>владеет навыками подбора, аккомпанирования, игры в ансамбле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324" w:rsidRPr="00EE5416" w:rsidRDefault="00394324" w:rsidP="00886CC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416">
        <w:rPr>
          <w:rFonts w:ascii="Times New Roman" w:hAnsi="Times New Roman" w:cs="Times New Roman"/>
          <w:sz w:val="28"/>
          <w:szCs w:val="28"/>
        </w:rPr>
        <w:t>освоение импровизационных приёмов на материале пройденных жанров народной песни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4324" w:rsidRDefault="00394324" w:rsidP="00886CCB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416">
        <w:rPr>
          <w:rFonts w:ascii="Times New Roman" w:hAnsi="Times New Roman" w:cs="Times New Roman"/>
          <w:sz w:val="28"/>
          <w:szCs w:val="28"/>
        </w:rPr>
        <w:t xml:space="preserve">освоение исполнения в составе малых ансамблей (2-3 человека); </w:t>
      </w:r>
    </w:p>
    <w:p w:rsidR="00394324" w:rsidRDefault="00394324" w:rsidP="00886CCB">
      <w:pPr>
        <w:pStyle w:val="a3"/>
        <w:numPr>
          <w:ilvl w:val="0"/>
          <w:numId w:val="4"/>
        </w:num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53E">
        <w:rPr>
          <w:rFonts w:ascii="Times New Roman" w:hAnsi="Times New Roman" w:cs="Times New Roman"/>
          <w:sz w:val="28"/>
          <w:szCs w:val="28"/>
        </w:rPr>
        <w:t xml:space="preserve">навыки публичных выступлений. </w:t>
      </w:r>
    </w:p>
    <w:p w:rsidR="00394324" w:rsidRPr="00192B26" w:rsidRDefault="00394324" w:rsidP="00E33762">
      <w:pPr>
        <w:pStyle w:val="1"/>
        <w:jc w:val="center"/>
        <w:rPr>
          <w:sz w:val="28"/>
        </w:rPr>
      </w:pPr>
      <w:bookmarkStart w:id="5" w:name="_Toc49707851"/>
      <w:bookmarkStart w:id="6" w:name="_Toc87219691"/>
      <w:r w:rsidRPr="00192B26">
        <w:rPr>
          <w:sz w:val="28"/>
          <w:lang w:val="en-US"/>
        </w:rPr>
        <w:lastRenderedPageBreak/>
        <w:t>II</w:t>
      </w:r>
      <w:bookmarkStart w:id="7" w:name="_Toc49707852"/>
      <w:bookmarkEnd w:id="5"/>
      <w:r w:rsidRPr="00192B26">
        <w:rPr>
          <w:sz w:val="28"/>
        </w:rPr>
        <w:t xml:space="preserve">. </w:t>
      </w:r>
      <w:bookmarkEnd w:id="6"/>
      <w:bookmarkEnd w:id="7"/>
      <w:r w:rsidR="00114C8E" w:rsidRPr="00114C8E">
        <w:rPr>
          <w:sz w:val="28"/>
          <w:szCs w:val="28"/>
        </w:rPr>
        <w:t>Содержание учебного предмета</w:t>
      </w:r>
    </w:p>
    <w:p w:rsidR="00641608" w:rsidRPr="00114C8E" w:rsidRDefault="00394324" w:rsidP="00114C8E">
      <w:pPr>
        <w:pStyle w:val="2"/>
        <w:rPr>
          <w:sz w:val="28"/>
        </w:rPr>
      </w:pPr>
      <w:bookmarkStart w:id="8" w:name="_Toc87219692"/>
      <w:r w:rsidRPr="00192B26">
        <w:rPr>
          <w:sz w:val="28"/>
        </w:rPr>
        <w:t>Учебно-тематический</w:t>
      </w:r>
      <w:r w:rsidR="00192B26">
        <w:rPr>
          <w:sz w:val="28"/>
        </w:rPr>
        <w:t xml:space="preserve"> </w:t>
      </w:r>
      <w:r w:rsidRPr="00192B26">
        <w:rPr>
          <w:sz w:val="28"/>
        </w:rPr>
        <w:t>план</w:t>
      </w:r>
      <w:bookmarkEnd w:id="8"/>
    </w:p>
    <w:p w:rsidR="00641608" w:rsidRDefault="00641608" w:rsidP="00641608">
      <w:pPr>
        <w:pStyle w:val="af1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3FE9">
        <w:rPr>
          <w:rFonts w:ascii="Times New Roman" w:hAnsi="Times New Roman" w:cs="Times New Roman"/>
          <w:sz w:val="28"/>
          <w:szCs w:val="28"/>
        </w:rPr>
        <w:t>Календарно-тематические планы по годам обучения отражают последовательность изучения разделов и тем программы с указанием распределения учебных часов по разделам и темам учебного предмета.</w:t>
      </w:r>
    </w:p>
    <w:p w:rsidR="00641608" w:rsidRPr="00B30713" w:rsidRDefault="00641608" w:rsidP="00641608">
      <w:pPr>
        <w:pStyle w:val="af1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 xml:space="preserve">В репертуар предмета  </w:t>
      </w:r>
      <w:r w:rsidR="00606735" w:rsidRPr="00606735">
        <w:rPr>
          <w:rFonts w:ascii="Times New Roman" w:hAnsi="Times New Roman" w:cs="Times New Roman"/>
          <w:sz w:val="28"/>
          <w:szCs w:val="28"/>
        </w:rPr>
        <w:t>«</w:t>
      </w:r>
      <w:r w:rsidR="00114C8E">
        <w:rPr>
          <w:rFonts w:ascii="Times New Roman" w:hAnsi="Times New Roman" w:cs="Times New Roman"/>
          <w:sz w:val="28"/>
          <w:szCs w:val="28"/>
        </w:rPr>
        <w:t>Фольклорный ансамбль</w:t>
      </w:r>
      <w:r w:rsidR="00606735" w:rsidRPr="00606735">
        <w:rPr>
          <w:rFonts w:ascii="Times New Roman" w:hAnsi="Times New Roman" w:cs="Times New Roman"/>
          <w:sz w:val="28"/>
          <w:szCs w:val="28"/>
        </w:rPr>
        <w:t>»</w:t>
      </w:r>
      <w:r w:rsidR="00606735">
        <w:rPr>
          <w:rFonts w:ascii="Times New Roman" w:hAnsi="Times New Roman" w:cs="Times New Roman"/>
          <w:sz w:val="28"/>
          <w:szCs w:val="28"/>
        </w:rPr>
        <w:t xml:space="preserve"> </w:t>
      </w:r>
      <w:r w:rsidRPr="00B30713">
        <w:rPr>
          <w:rFonts w:ascii="Times New Roman" w:hAnsi="Times New Roman" w:cs="Times New Roman"/>
          <w:sz w:val="28"/>
          <w:szCs w:val="28"/>
        </w:rPr>
        <w:t>включаются произведения народной песенной традиции различных жанров:</w:t>
      </w:r>
    </w:p>
    <w:p w:rsidR="00641608" w:rsidRPr="00B30713" w:rsidRDefault="00641608" w:rsidP="00641608">
      <w:pPr>
        <w:pStyle w:val="af1"/>
        <w:numPr>
          <w:ilvl w:val="0"/>
          <w:numId w:val="20"/>
        </w:num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календарных праздников (</w:t>
      </w:r>
      <w:r w:rsidRPr="00B30713">
        <w:rPr>
          <w:rFonts w:ascii="Times New Roman" w:hAnsi="Times New Roman" w:cs="Times New Roman"/>
          <w:sz w:val="28"/>
          <w:szCs w:val="28"/>
        </w:rPr>
        <w:t xml:space="preserve">колядки, подблюдные, масленичные, веснянки, </w:t>
      </w:r>
      <w:proofErr w:type="spellStart"/>
      <w:r w:rsidRPr="00B30713">
        <w:rPr>
          <w:rFonts w:ascii="Times New Roman" w:hAnsi="Times New Roman" w:cs="Times New Roman"/>
          <w:sz w:val="28"/>
          <w:szCs w:val="28"/>
        </w:rPr>
        <w:t>волочебные</w:t>
      </w:r>
      <w:proofErr w:type="spellEnd"/>
      <w:r w:rsidRPr="00B30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0713">
        <w:rPr>
          <w:rFonts w:ascii="Times New Roman" w:hAnsi="Times New Roman" w:cs="Times New Roman"/>
          <w:sz w:val="28"/>
          <w:szCs w:val="28"/>
        </w:rPr>
        <w:t>троицкие</w:t>
      </w:r>
      <w:proofErr w:type="spellEnd"/>
      <w:r w:rsidRPr="00B30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0713">
        <w:rPr>
          <w:rFonts w:ascii="Times New Roman" w:hAnsi="Times New Roman" w:cs="Times New Roman"/>
          <w:sz w:val="28"/>
          <w:szCs w:val="28"/>
        </w:rPr>
        <w:t>жнивные</w:t>
      </w:r>
      <w:proofErr w:type="spellEnd"/>
      <w:r w:rsidRPr="00B30713">
        <w:rPr>
          <w:rFonts w:ascii="Times New Roman" w:hAnsi="Times New Roman" w:cs="Times New Roman"/>
          <w:sz w:val="28"/>
          <w:szCs w:val="28"/>
        </w:rPr>
        <w:t>, осенние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30713">
        <w:rPr>
          <w:rFonts w:ascii="Times New Roman" w:hAnsi="Times New Roman" w:cs="Times New Roman"/>
          <w:sz w:val="28"/>
          <w:szCs w:val="28"/>
        </w:rPr>
        <w:t>;</w:t>
      </w:r>
    </w:p>
    <w:p w:rsidR="00641608" w:rsidRPr="00B30713" w:rsidRDefault="00641608" w:rsidP="00641608">
      <w:pPr>
        <w:pStyle w:val="af1"/>
        <w:numPr>
          <w:ilvl w:val="0"/>
          <w:numId w:val="20"/>
        </w:num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 xml:space="preserve">песни </w:t>
      </w:r>
      <w:r>
        <w:rPr>
          <w:rFonts w:ascii="Times New Roman" w:hAnsi="Times New Roman" w:cs="Times New Roman"/>
          <w:sz w:val="28"/>
          <w:szCs w:val="28"/>
        </w:rPr>
        <w:t>свадебного обряда (</w:t>
      </w:r>
      <w:r w:rsidRPr="00B30713">
        <w:rPr>
          <w:rFonts w:ascii="Times New Roman" w:hAnsi="Times New Roman" w:cs="Times New Roman"/>
          <w:sz w:val="28"/>
          <w:szCs w:val="28"/>
        </w:rPr>
        <w:t>величальные, корильные, плясовые, лирические, плачи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30713">
        <w:rPr>
          <w:rFonts w:ascii="Times New Roman" w:hAnsi="Times New Roman" w:cs="Times New Roman"/>
          <w:sz w:val="28"/>
          <w:szCs w:val="28"/>
        </w:rPr>
        <w:t>;</w:t>
      </w:r>
    </w:p>
    <w:p w:rsidR="00641608" w:rsidRPr="00B30713" w:rsidRDefault="00641608" w:rsidP="00641608">
      <w:pPr>
        <w:pStyle w:val="af1"/>
        <w:numPr>
          <w:ilvl w:val="0"/>
          <w:numId w:val="20"/>
        </w:num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 xml:space="preserve">материнский фольклор (колыбельные, </w:t>
      </w:r>
      <w:proofErr w:type="spellStart"/>
      <w:r w:rsidRPr="00B30713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B30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071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30713">
        <w:rPr>
          <w:rFonts w:ascii="Times New Roman" w:hAnsi="Times New Roman" w:cs="Times New Roman"/>
          <w:sz w:val="28"/>
          <w:szCs w:val="28"/>
        </w:rPr>
        <w:t>, прибаутки, сказки);</w:t>
      </w:r>
    </w:p>
    <w:p w:rsidR="00641608" w:rsidRPr="00B30713" w:rsidRDefault="00641608" w:rsidP="00641608">
      <w:pPr>
        <w:pStyle w:val="af1"/>
        <w:numPr>
          <w:ilvl w:val="0"/>
          <w:numId w:val="20"/>
        </w:num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 xml:space="preserve">музыкальные игры; </w:t>
      </w:r>
    </w:p>
    <w:p w:rsidR="00641608" w:rsidRPr="00B30713" w:rsidRDefault="00641608" w:rsidP="00641608">
      <w:pPr>
        <w:pStyle w:val="af1"/>
        <w:numPr>
          <w:ilvl w:val="0"/>
          <w:numId w:val="20"/>
        </w:num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хороводы;</w:t>
      </w:r>
    </w:p>
    <w:p w:rsidR="00641608" w:rsidRPr="00B30713" w:rsidRDefault="00641608" w:rsidP="00641608">
      <w:pPr>
        <w:pStyle w:val="af1"/>
        <w:numPr>
          <w:ilvl w:val="0"/>
          <w:numId w:val="20"/>
        </w:num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пляски;</w:t>
      </w:r>
    </w:p>
    <w:p w:rsidR="00641608" w:rsidRPr="00B30713" w:rsidRDefault="00641608" w:rsidP="00641608">
      <w:pPr>
        <w:pStyle w:val="af1"/>
        <w:numPr>
          <w:ilvl w:val="0"/>
          <w:numId w:val="20"/>
        </w:num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лирические протяжные песни;</w:t>
      </w:r>
    </w:p>
    <w:p w:rsidR="00641608" w:rsidRDefault="00641608" w:rsidP="00641608">
      <w:pPr>
        <w:pStyle w:val="af1"/>
        <w:numPr>
          <w:ilvl w:val="0"/>
          <w:numId w:val="20"/>
        </w:num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0713">
        <w:rPr>
          <w:rFonts w:ascii="Times New Roman" w:hAnsi="Times New Roman" w:cs="Times New Roman"/>
          <w:sz w:val="28"/>
          <w:szCs w:val="28"/>
        </w:rPr>
        <w:t>эпические песни (былины, исторические песни, духовные стихи, баллады).</w:t>
      </w:r>
    </w:p>
    <w:p w:rsidR="00641608" w:rsidRPr="00853B53" w:rsidRDefault="00641608" w:rsidP="000509DD">
      <w:pPr>
        <w:spacing w:line="36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W w:w="7500" w:type="dxa"/>
        <w:jc w:val="center"/>
        <w:tblInd w:w="93" w:type="dxa"/>
        <w:tblLook w:val="04A0" w:firstRow="1" w:lastRow="0" w:firstColumn="1" w:lastColumn="0" w:noHBand="0" w:noVBand="1"/>
      </w:tblPr>
      <w:tblGrid>
        <w:gridCol w:w="486"/>
        <w:gridCol w:w="5105"/>
        <w:gridCol w:w="1909"/>
      </w:tblGrid>
      <w:tr w:rsidR="000509DD" w:rsidRPr="000509DD" w:rsidTr="000509DD">
        <w:trPr>
          <w:trHeight w:val="51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0509DD" w:rsidRPr="000509DD" w:rsidTr="000509DD">
        <w:trPr>
          <w:trHeight w:val="255"/>
          <w:jc w:val="center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Основы вокально-хоровой  работы: 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0509DD" w:rsidRPr="000509DD" w:rsidTr="000509DD">
        <w:trPr>
          <w:trHeight w:val="4080"/>
          <w:jc w:val="center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певческая установка, навыки </w:t>
            </w:r>
            <w:proofErr w:type="gram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пения</w:t>
            </w:r>
            <w:proofErr w:type="gramEnd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стоя и сидя.  Постановка дыхания (дыхание перед началом пения, одновременный вдох и начало пения, задержка дыхания перед началом пения). Различный характер дыхания перед началом пения в зависимости от характера исполняемой песни. Смена дыхания в процессе пения, развитие навыков цепного дыхания. Выработка естественного и свободного звука, отсутствие форсирования звука. Способы формирования гласных в различных регистрах. Развитие дикционных навыков, взаимоотношение гласных и согласных в пении. Развитие подвижности артикуляционного аппарата за счёт активизации губ и языка.  Развитие диапазона и интонационных навыков. Развитие ансамблевых навыков, выработка активного унисона, ритмической устойчивости и динамической ровности в произнесение текста.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09DD" w:rsidRPr="000509DD" w:rsidTr="000509DD">
        <w:trPr>
          <w:trHeight w:val="1020"/>
          <w:jc w:val="center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вокально-хоровой работе может быть использован следующий музыкальный материал: фрагменты из простейших народных песен, имитация зовов животных, специальные упражнения.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509DD" w:rsidRPr="000509DD" w:rsidTr="000509DD">
        <w:trPr>
          <w:trHeight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Малые фольклорные формы устной традиции: игры и считалки, дразнилки, страшилки, загадки, скороговорки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509DD" w:rsidRPr="000509DD" w:rsidTr="000509DD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Музыкальные фольклорные игры (круговые формы)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0509DD" w:rsidRPr="000509DD" w:rsidTr="000509DD">
        <w:trPr>
          <w:trHeight w:val="7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Прибаутки и </w:t>
            </w:r>
            <w:proofErr w:type="spell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потешки</w:t>
            </w:r>
            <w:proofErr w:type="spellEnd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одноголосном изложении и в сопровождении музыкального инструмента (балалайка, гармонь)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0509DD" w:rsidRPr="000509DD" w:rsidTr="000509DD">
        <w:trPr>
          <w:trHeight w:val="7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Сказки с элементами </w:t>
            </w:r>
            <w:proofErr w:type="spell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музицирования</w:t>
            </w:r>
            <w:proofErr w:type="spellEnd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(простейшие </w:t>
            </w:r>
            <w:proofErr w:type="spell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попевки</w:t>
            </w:r>
            <w:proofErr w:type="spellEnd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характеристики героев, инструментальное сопровождение).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0509DD" w:rsidRPr="000509DD" w:rsidTr="000509DD">
        <w:trPr>
          <w:trHeight w:val="7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Игровые хороводы в одноголосном изложении и в сопровождении музыкального инструмента (балалайка, гармонь)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0509DD" w:rsidRPr="000509DD" w:rsidTr="000509DD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Колыбельные в одноголосном изложении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509DD" w:rsidRPr="000509DD" w:rsidTr="000509DD">
        <w:trPr>
          <w:trHeight w:val="7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Частушки, небылицы в одноголосном изложении и в сопровождении музыкального инструмента (балалайка, гармонь)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0509DD" w:rsidRPr="000509DD" w:rsidTr="000509DD">
        <w:trPr>
          <w:trHeight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Игра на ударных инструментах (ложки, трещотки, </w:t>
            </w:r>
            <w:proofErr w:type="spell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шаркунок</w:t>
            </w:r>
            <w:proofErr w:type="spellEnd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509DD" w:rsidRPr="000509DD" w:rsidTr="000509DD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Всего: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</w:tbl>
    <w:p w:rsidR="00641608" w:rsidRPr="009A4F7E" w:rsidRDefault="00641608" w:rsidP="00641608">
      <w:pPr>
        <w:spacing w:after="0" w:line="240" w:lineRule="auto"/>
        <w:ind w:firstLine="680"/>
        <w:rPr>
          <w:rFonts w:ascii="Times New Roman" w:hAnsi="Times New Roman" w:cs="Times New Roman"/>
          <w:sz w:val="16"/>
          <w:szCs w:val="16"/>
        </w:rPr>
      </w:pPr>
    </w:p>
    <w:p w:rsidR="000509DD" w:rsidRDefault="00641608" w:rsidP="00641608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41608" w:rsidRPr="00A0002E" w:rsidRDefault="00641608" w:rsidP="00641608">
      <w:pPr>
        <w:spacing w:after="0"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W w:w="7500" w:type="dxa"/>
        <w:jc w:val="center"/>
        <w:tblInd w:w="93" w:type="dxa"/>
        <w:tblLook w:val="04A0" w:firstRow="1" w:lastRow="0" w:firstColumn="1" w:lastColumn="0" w:noHBand="0" w:noVBand="1"/>
      </w:tblPr>
      <w:tblGrid>
        <w:gridCol w:w="486"/>
        <w:gridCol w:w="5106"/>
        <w:gridCol w:w="1908"/>
      </w:tblGrid>
      <w:tr w:rsidR="000509DD" w:rsidRPr="000509DD" w:rsidTr="000509DD">
        <w:trPr>
          <w:trHeight w:val="51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0509DD" w:rsidRPr="000509DD" w:rsidTr="000509DD">
        <w:trPr>
          <w:trHeight w:val="7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Вокально-хоровая работа. Развитие диапазона, интонационные упражнения, постановка дыхания, освоение народной манеры пения.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509DD" w:rsidRPr="000509DD" w:rsidTr="000509DD">
        <w:trPr>
          <w:trHeight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Игры/музыкальные игры (повторение пройденных и разучивание новых образцов).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509DD" w:rsidRPr="000509DD" w:rsidTr="000509DD">
        <w:trPr>
          <w:trHeight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Материнский фольклор - </w:t>
            </w:r>
            <w:proofErr w:type="spell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пестушки</w:t>
            </w:r>
            <w:proofErr w:type="spellEnd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потешки</w:t>
            </w:r>
            <w:proofErr w:type="spellEnd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прибаутки в одноголосном изложении без сопровождения.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0509DD" w:rsidRPr="000509DD" w:rsidTr="000509DD">
        <w:trPr>
          <w:trHeight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Материнский фольклор – колыбельные в одноголосном изложении с элементами обыгрывания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509DD" w:rsidRPr="000509DD" w:rsidTr="000509DD">
        <w:trPr>
          <w:trHeight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Частушки и небылицы в </w:t>
            </w:r>
            <w:proofErr w:type="gram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одно-двухголосном</w:t>
            </w:r>
            <w:proofErr w:type="gramEnd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изложении (</w:t>
            </w:r>
            <w:proofErr w:type="spell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терцовая</w:t>
            </w:r>
            <w:proofErr w:type="spellEnd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втора)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509DD" w:rsidRPr="000509DD" w:rsidTr="000509DD">
        <w:trPr>
          <w:trHeight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сказок и музыкальных сказок с элементами хореографии и распределением по ролям  персонажей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509DD" w:rsidRPr="000509DD" w:rsidTr="000509DD">
        <w:trPr>
          <w:trHeight w:val="7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Хороводные и плясовые песни в </w:t>
            </w:r>
            <w:proofErr w:type="gram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одно-двухголосном</w:t>
            </w:r>
            <w:proofErr w:type="gramEnd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изложении (</w:t>
            </w:r>
            <w:proofErr w:type="spell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терцовая</w:t>
            </w:r>
            <w:proofErr w:type="spellEnd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втора) с элементами народной хореографии и музыкальным сопровождением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0509DD" w:rsidRPr="000509DD" w:rsidTr="000509DD">
        <w:trPr>
          <w:trHeight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Зимние календарные песни, колядки в одноголосном изложении, с распределением по ролям персонажей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0509DD" w:rsidRPr="000509DD" w:rsidTr="000509DD">
        <w:trPr>
          <w:trHeight w:val="7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Масленичный цикл: песни встречи и проводов Масленицы, масленичные частушки и  игровые песни. </w:t>
            </w:r>
            <w:proofErr w:type="gram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Одно-двухголосное</w:t>
            </w:r>
            <w:proofErr w:type="gramEnd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изложение (</w:t>
            </w:r>
            <w:proofErr w:type="spell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бурдонное</w:t>
            </w:r>
            <w:proofErr w:type="spellEnd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многоголосие)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0509DD" w:rsidRPr="000509DD" w:rsidTr="000509DD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Весенние</w:t>
            </w:r>
            <w:proofErr w:type="gramEnd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заклички</w:t>
            </w:r>
            <w:proofErr w:type="spellEnd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одноголосном изложении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0509DD" w:rsidRPr="000509DD" w:rsidTr="000509DD">
        <w:trPr>
          <w:trHeight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на ударных и духовых (свирели, окарины) народных инструментах.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509DD" w:rsidRPr="000509DD" w:rsidTr="000509DD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Всего: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</w:tbl>
    <w:p w:rsidR="00641608" w:rsidRPr="009A4F7E" w:rsidRDefault="00641608" w:rsidP="00641608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16"/>
          <w:szCs w:val="16"/>
        </w:rPr>
      </w:pPr>
    </w:p>
    <w:p w:rsidR="000509DD" w:rsidRDefault="00641608" w:rsidP="00641608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09DD" w:rsidRDefault="000509DD" w:rsidP="00641608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0509DD" w:rsidRDefault="000509DD" w:rsidP="00641608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641608" w:rsidRDefault="00641608" w:rsidP="00641608">
      <w:pPr>
        <w:spacing w:after="0"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641608" w:rsidRPr="009A4F7E" w:rsidRDefault="00641608" w:rsidP="006416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7500" w:type="dxa"/>
        <w:jc w:val="center"/>
        <w:tblInd w:w="93" w:type="dxa"/>
        <w:tblLook w:val="04A0" w:firstRow="1" w:lastRow="0" w:firstColumn="1" w:lastColumn="0" w:noHBand="0" w:noVBand="1"/>
      </w:tblPr>
      <w:tblGrid>
        <w:gridCol w:w="486"/>
        <w:gridCol w:w="5106"/>
        <w:gridCol w:w="1908"/>
      </w:tblGrid>
      <w:tr w:rsidR="00641608" w:rsidRPr="00641608" w:rsidTr="00641608">
        <w:trPr>
          <w:trHeight w:val="51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641608" w:rsidRPr="00641608" w:rsidTr="00641608">
        <w:trPr>
          <w:trHeight w:val="7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Вокально-хоровая работа. Развитие диапазона, интонационные упражнения, постановка дыхания, освоение народной манеры пения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641608" w:rsidRPr="00641608" w:rsidTr="00641608">
        <w:trPr>
          <w:trHeight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Музыкальные игры (повторение пройденных и разучивание новых образцов)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641608" w:rsidRPr="00641608" w:rsidTr="00641608">
        <w:trPr>
          <w:trHeight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Музыкальные сказки с распределением по ролям персонажей и театрализованной постановкой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641608" w:rsidRPr="00641608" w:rsidTr="00641608">
        <w:trPr>
          <w:trHeight w:val="7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Хороводные и хороводно-игровые песни в двухголосном изложении без сопровождения, с хореографическими элементами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641608" w:rsidRPr="00641608" w:rsidTr="00641608">
        <w:trPr>
          <w:trHeight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Шуточные и плясовые песни в двухголосном изложении без сопровождения, с хореографическими элементами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641608" w:rsidRPr="00641608" w:rsidTr="00641608">
        <w:trPr>
          <w:trHeight w:val="7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Частушки, шуточные припевки, небылицы в двухголосном изложении с сопровождением и a </w:t>
            </w:r>
            <w:proofErr w:type="spellStart"/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cappella</w:t>
            </w:r>
            <w:proofErr w:type="spellEnd"/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 элементами движения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641608" w:rsidRPr="00641608" w:rsidTr="00641608">
        <w:trPr>
          <w:trHeight w:val="7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Песни святочного периода – колядки, подблюдные, </w:t>
            </w:r>
            <w:proofErr w:type="spellStart"/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христославия</w:t>
            </w:r>
            <w:proofErr w:type="spellEnd"/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святочные хороводы в двухголосном изложении без сопровождения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641608" w:rsidRPr="00641608" w:rsidTr="00641608">
        <w:trPr>
          <w:trHeight w:val="7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Масленичный обряд  - Проводы Масленицы. Песни, частушки, прибаутки и пляски. Театрализованная постановка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641608" w:rsidRPr="00641608" w:rsidTr="00641608">
        <w:trPr>
          <w:trHeight w:val="7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Весенние </w:t>
            </w:r>
            <w:proofErr w:type="spellStart"/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заклички</w:t>
            </w:r>
            <w:proofErr w:type="spellEnd"/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хороводы в </w:t>
            </w:r>
            <w:proofErr w:type="gramStart"/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одно-двухголосном</w:t>
            </w:r>
            <w:proofErr w:type="gramEnd"/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изложении без сопровождения, с элементами хореографии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641608" w:rsidRPr="00641608" w:rsidTr="00641608">
        <w:trPr>
          <w:trHeight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41608" w:rsidRPr="00641608" w:rsidTr="00641608">
        <w:trPr>
          <w:trHeight w:val="7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на народных музыкальных инструментах. Ударные («дрова»), духовые (</w:t>
            </w:r>
            <w:proofErr w:type="spellStart"/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кугиклы</w:t>
            </w:r>
            <w:proofErr w:type="spellEnd"/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калюки</w:t>
            </w:r>
            <w:proofErr w:type="spellEnd"/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струнные (балалайка)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41608" w:rsidRPr="00641608" w:rsidTr="00641608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Всего: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608" w:rsidRPr="00641608" w:rsidRDefault="00641608" w:rsidP="00641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6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</w:tbl>
    <w:p w:rsidR="000509DD" w:rsidRDefault="00641608" w:rsidP="00641608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41608" w:rsidRPr="00A0002E" w:rsidRDefault="00641608" w:rsidP="00641608">
      <w:pPr>
        <w:spacing w:after="0"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W w:w="7500" w:type="dxa"/>
        <w:jc w:val="center"/>
        <w:tblInd w:w="93" w:type="dxa"/>
        <w:tblLook w:val="04A0" w:firstRow="1" w:lastRow="0" w:firstColumn="1" w:lastColumn="0" w:noHBand="0" w:noVBand="1"/>
      </w:tblPr>
      <w:tblGrid>
        <w:gridCol w:w="486"/>
        <w:gridCol w:w="5106"/>
        <w:gridCol w:w="1908"/>
      </w:tblGrid>
      <w:tr w:rsidR="000509DD" w:rsidRPr="000509DD" w:rsidTr="000509DD">
        <w:trPr>
          <w:trHeight w:val="51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0509DD" w:rsidRPr="000509DD" w:rsidTr="000509DD">
        <w:trPr>
          <w:trHeight w:val="10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Вокально-хоровая работа. Развитие диапазона, интонационные упражнения, постановка дыхания, освоение народной манеры пения. Работа над навыками двух- и трёхголосного исполнения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0509DD" w:rsidRPr="000509DD" w:rsidTr="000509DD">
        <w:trPr>
          <w:trHeight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Загадки и дразнилки, музыкальные игры (повторение пройденных и разучивание новых образцов)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509DD" w:rsidRPr="000509DD" w:rsidTr="000509DD">
        <w:trPr>
          <w:trHeight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Частушки, небылицы, шуточные припевки в двух- и трёхголосном изложении с  сопровождением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0509DD" w:rsidRPr="000509DD" w:rsidTr="000509DD">
        <w:trPr>
          <w:trHeight w:val="10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Хороводные и хороводно-игровые песни в двух- и трёхголосном изложении без сопровождения, с постановкой танца. Освоение простого и переменного шага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0509DD" w:rsidRPr="000509DD" w:rsidTr="000509DD">
        <w:trPr>
          <w:trHeight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Плясовые и шуточные песни в двух- и трёхголосном изложении без сопровождения, с постановкой танца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509DD" w:rsidRPr="000509DD" w:rsidTr="000509DD">
        <w:trPr>
          <w:trHeight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Святочные календарные песни (колядки, </w:t>
            </w:r>
            <w:proofErr w:type="spell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таусеньки</w:t>
            </w:r>
            <w:proofErr w:type="spellEnd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щедровки</w:t>
            </w:r>
            <w:proofErr w:type="spellEnd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 Постановка обряда </w:t>
            </w:r>
            <w:proofErr w:type="spell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колядования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509DD" w:rsidRPr="000509DD" w:rsidTr="000509DD">
        <w:trPr>
          <w:trHeight w:val="7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Весенние календарные песни: весенние </w:t>
            </w:r>
            <w:proofErr w:type="spell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заклички</w:t>
            </w:r>
            <w:proofErr w:type="spellEnd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гетерофонном</w:t>
            </w:r>
            <w:proofErr w:type="spellEnd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изложении без сопровождения; приуроченные хороводы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0509DD" w:rsidRPr="000509DD" w:rsidTr="000509DD">
        <w:trPr>
          <w:trHeight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Песни праздников осеннего календаря (</w:t>
            </w:r>
            <w:proofErr w:type="spell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Новолетие</w:t>
            </w:r>
            <w:proofErr w:type="spellEnd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Кузьминки)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0509DD" w:rsidRPr="000509DD" w:rsidTr="000509DD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Скоморошины</w:t>
            </w:r>
            <w:proofErr w:type="spellEnd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двух- и трёхголосном изложении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509DD" w:rsidRPr="000509DD" w:rsidTr="000509DD">
        <w:trPr>
          <w:trHeight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Солдатские строевые песни в двух- и трёхголосном изложении с постановкой движения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509DD" w:rsidRPr="000509DD" w:rsidTr="000509DD">
        <w:trPr>
          <w:trHeight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509DD" w:rsidRPr="000509DD" w:rsidTr="000509DD">
        <w:trPr>
          <w:trHeight w:val="127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Игра на народных музыкальных инструментах. </w:t>
            </w:r>
            <w:proofErr w:type="gram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Ударные (ложки, трещотки, </w:t>
            </w:r>
            <w:proofErr w:type="spell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шаркунок</w:t>
            </w:r>
            <w:proofErr w:type="spellEnd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«дрова»), духовые (свирели, окарины, </w:t>
            </w:r>
            <w:proofErr w:type="spell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кугиклы</w:t>
            </w:r>
            <w:proofErr w:type="spellEnd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калюки</w:t>
            </w:r>
            <w:proofErr w:type="spellEnd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струнные (балалайка).</w:t>
            </w:r>
            <w:proofErr w:type="gramEnd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Освоение исполнения в составе малых ансамблей (2-3 человека)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509DD" w:rsidRPr="000509DD" w:rsidTr="000509DD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Всего: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</w:tbl>
    <w:p w:rsidR="00641608" w:rsidRPr="009A4F7E" w:rsidRDefault="00641608" w:rsidP="00641608">
      <w:pPr>
        <w:spacing w:after="0" w:line="240" w:lineRule="auto"/>
        <w:ind w:firstLine="680"/>
        <w:rPr>
          <w:rFonts w:ascii="Times New Roman" w:hAnsi="Times New Roman" w:cs="Times New Roman"/>
          <w:sz w:val="16"/>
          <w:szCs w:val="16"/>
        </w:rPr>
      </w:pPr>
    </w:p>
    <w:p w:rsidR="000509DD" w:rsidRDefault="00641608" w:rsidP="00641608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41608" w:rsidRPr="00A0002E" w:rsidRDefault="00641608" w:rsidP="00641608">
      <w:pPr>
        <w:spacing w:after="0"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W w:w="7500" w:type="dxa"/>
        <w:jc w:val="center"/>
        <w:tblInd w:w="93" w:type="dxa"/>
        <w:tblLook w:val="04A0" w:firstRow="1" w:lastRow="0" w:firstColumn="1" w:lastColumn="0" w:noHBand="0" w:noVBand="1"/>
      </w:tblPr>
      <w:tblGrid>
        <w:gridCol w:w="486"/>
        <w:gridCol w:w="5106"/>
        <w:gridCol w:w="1908"/>
      </w:tblGrid>
      <w:tr w:rsidR="000509DD" w:rsidRPr="000509DD" w:rsidTr="000509DD">
        <w:trPr>
          <w:trHeight w:val="51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0509DD" w:rsidRPr="000509DD" w:rsidTr="000509DD">
        <w:trPr>
          <w:trHeight w:val="127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Вокально-хоровая работа. Развитие диапазона, интонационные упражнения, постановка дыхания, освоение народной манеры пения. Работа над навыками дву</w:t>
            </w:r>
            <w:proofErr w:type="gram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х-</w:t>
            </w:r>
            <w:proofErr w:type="gramEnd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трёхголосного исполнения. Диалектные особенности песенного материала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0509DD" w:rsidRPr="000509DD" w:rsidTr="000509DD">
        <w:trPr>
          <w:trHeight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Музыкальные игры (повторение пройденных и разучивание новых образцов)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509DD" w:rsidRPr="000509DD" w:rsidTr="000509DD">
        <w:trPr>
          <w:trHeight w:val="10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Хороводные и хороводные игровые песни  в многоголосном изложении без сопровождения. Освоение областных особенностей хороводного шага («в две ноги», «в три ноги», «дробление», «пересек»)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509DD" w:rsidRPr="000509DD" w:rsidTr="000509DD">
        <w:trPr>
          <w:trHeight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Шуточные и плясовые песни  в многоголосном изложении без сопровождения. Постановка танцев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509DD" w:rsidRPr="000509DD" w:rsidTr="000509DD">
        <w:trPr>
          <w:trHeight w:val="7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Песни и обряды святочного периода (колядки,  </w:t>
            </w:r>
            <w:proofErr w:type="spell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Христославия</w:t>
            </w:r>
            <w:proofErr w:type="spellEnd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подблюдные, </w:t>
            </w:r>
            <w:proofErr w:type="spellStart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колядования</w:t>
            </w:r>
            <w:proofErr w:type="spellEnd"/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ряженые). Постановка святочного обряда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509DD" w:rsidRPr="000509DD" w:rsidTr="000509DD">
        <w:trPr>
          <w:trHeight w:val="7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Частушки, шуточные припевки и небылицы без сопровождения  (с аккомпанементом участников ансамбля)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509DD" w:rsidRPr="000509DD" w:rsidTr="000509DD">
        <w:trPr>
          <w:trHeight w:val="7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Исторические и солдатские строевые песни в двух- и трёхголосном изложении, без сопровождения и в сопровождении духовых и ударных инструментов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0509DD" w:rsidRPr="000509DD" w:rsidTr="000509DD">
        <w:trPr>
          <w:trHeight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Песни свадебного обряда.  Величальные и корильные песни в двух- и трёхголосном изложении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509DD" w:rsidRPr="000509DD" w:rsidTr="000509DD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эпическими жанрами – былины и старины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509DD" w:rsidRPr="000509DD" w:rsidTr="000509DD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Парные танцы – кадрили, полька, краковяк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509DD" w:rsidRPr="000509DD" w:rsidTr="000509DD">
        <w:trPr>
          <w:trHeight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509DD" w:rsidRPr="000509DD" w:rsidTr="000509DD">
        <w:trPr>
          <w:trHeight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на струнных народных музыкальных инструментах (балалайка). Освоение аккомпанемента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509DD" w:rsidRPr="000509DD" w:rsidTr="000509DD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Всего: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9DD" w:rsidRPr="000509DD" w:rsidRDefault="000509DD" w:rsidP="0005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</w:tbl>
    <w:p w:rsidR="00641608" w:rsidRPr="009A4F7E" w:rsidRDefault="00641608" w:rsidP="00641608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16"/>
          <w:szCs w:val="16"/>
        </w:rPr>
      </w:pPr>
    </w:p>
    <w:p w:rsidR="00641608" w:rsidRDefault="00641608" w:rsidP="00641608">
      <w:pPr>
        <w:spacing w:after="0"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W w:w="7500" w:type="dxa"/>
        <w:jc w:val="center"/>
        <w:tblInd w:w="93" w:type="dxa"/>
        <w:tblLook w:val="04A0" w:firstRow="1" w:lastRow="0" w:firstColumn="1" w:lastColumn="0" w:noHBand="0" w:noVBand="1"/>
      </w:tblPr>
      <w:tblGrid>
        <w:gridCol w:w="486"/>
        <w:gridCol w:w="5106"/>
        <w:gridCol w:w="1908"/>
      </w:tblGrid>
      <w:tr w:rsidR="00DF38D4" w:rsidRPr="00DF38D4" w:rsidTr="00DF38D4">
        <w:trPr>
          <w:trHeight w:val="51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DF38D4" w:rsidRPr="00DF38D4" w:rsidTr="00DF38D4">
        <w:trPr>
          <w:trHeight w:val="127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Вокально-хоровая работа. Развитие диапазона, интонационные упражнения, постановка дыхания, освоение народной манеры пения. Работа над навыками двух  и трёхголосного исполнения. Диалектные особенности песенного материала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DF38D4" w:rsidRPr="00DF38D4" w:rsidTr="00DF38D4">
        <w:trPr>
          <w:trHeight w:val="5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Музыкальные игры (повторение пройденных и разучивание новых образцов). </w:t>
            </w:r>
            <w:proofErr w:type="spellStart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Вечорошные</w:t>
            </w:r>
            <w:proofErr w:type="spellEnd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F38D4" w:rsidRPr="00DF38D4" w:rsidTr="00DF38D4">
        <w:trPr>
          <w:trHeight w:val="102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Хороводные и хороводные игровые песни в трёх- и четырёхголосном изложении без сопровождения и в сопровождении этнографических инструментов. Постановка танцев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F38D4" w:rsidRPr="00DF38D4" w:rsidTr="00DF38D4">
        <w:trPr>
          <w:trHeight w:val="76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Плясовые и шуточные песни в трёх- и четырёхголосном изложении без сопровождения и в сопровождении этнографических инструментов. Постановка танцев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F38D4" w:rsidRPr="00DF38D4" w:rsidTr="00DF38D4">
        <w:trPr>
          <w:trHeight w:val="5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Песни свадебного обряда – величальные, корильные, лирические песни девичника.  Причитания невесты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DF38D4" w:rsidRPr="00DF38D4" w:rsidTr="00DF38D4">
        <w:trPr>
          <w:trHeight w:val="5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Традиции Рождества и Крещения, приуроченные к ним песни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DF38D4" w:rsidRPr="00DF38D4" w:rsidTr="00DF38D4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Постовые и Пасхальные духовные стихи a </w:t>
            </w:r>
            <w:proofErr w:type="spellStart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cappella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DF38D4" w:rsidRPr="00DF38D4" w:rsidTr="00DF38D4">
        <w:trPr>
          <w:trHeight w:val="5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Троицкие хороводы, </w:t>
            </w:r>
            <w:proofErr w:type="spellStart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кумицкие</w:t>
            </w:r>
            <w:proofErr w:type="spellEnd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песни.  Постановка обряда  «Зелёные святки»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F38D4" w:rsidRPr="00DF38D4" w:rsidTr="00DF38D4">
        <w:trPr>
          <w:trHeight w:val="76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Протяжные лирические песни. 2-4-голосные партитуры (гетерофония и гомофонно-гармонический склад), сольный запев и хоровой подхват, без сопровождения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DF38D4" w:rsidRPr="00DF38D4" w:rsidTr="00DF38D4">
        <w:trPr>
          <w:trHeight w:val="5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Вечорошные</w:t>
            </w:r>
            <w:proofErr w:type="spellEnd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песни и кадрили, областные особенности танцев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DF38D4" w:rsidRPr="00DF38D4" w:rsidTr="00DF38D4">
        <w:trPr>
          <w:trHeight w:val="510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F38D4" w:rsidRPr="00DF38D4" w:rsidTr="00DF38D4">
        <w:trPr>
          <w:trHeight w:val="76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Игра на духовых народных  инструментах (жалейка, </w:t>
            </w:r>
            <w:proofErr w:type="spellStart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брёлка</w:t>
            </w:r>
            <w:proofErr w:type="spellEnd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Освоение навыков ансамблевого аккомпанемента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F38D4" w:rsidRPr="00DF38D4" w:rsidTr="00DF38D4">
        <w:trPr>
          <w:trHeight w:val="25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Всего: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</w:tbl>
    <w:p w:rsidR="00641608" w:rsidRPr="009A4F7E" w:rsidRDefault="00641608" w:rsidP="00641608">
      <w:pPr>
        <w:spacing w:after="0" w:line="240" w:lineRule="auto"/>
        <w:ind w:firstLine="680"/>
        <w:rPr>
          <w:rFonts w:ascii="Times New Roman" w:hAnsi="Times New Roman" w:cs="Times New Roman"/>
          <w:sz w:val="16"/>
          <w:szCs w:val="16"/>
        </w:rPr>
      </w:pPr>
    </w:p>
    <w:p w:rsidR="00641608" w:rsidRPr="002C2BF5" w:rsidRDefault="00641608" w:rsidP="00641608">
      <w:pPr>
        <w:spacing w:after="0"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7500" w:type="dxa"/>
        <w:jc w:val="center"/>
        <w:tblInd w:w="93" w:type="dxa"/>
        <w:tblLook w:val="04A0" w:firstRow="1" w:lastRow="0" w:firstColumn="1" w:lastColumn="0" w:noHBand="0" w:noVBand="1"/>
      </w:tblPr>
      <w:tblGrid>
        <w:gridCol w:w="486"/>
        <w:gridCol w:w="5106"/>
        <w:gridCol w:w="1908"/>
      </w:tblGrid>
      <w:tr w:rsidR="00DF38D4" w:rsidRPr="00DF38D4" w:rsidTr="00DF38D4">
        <w:trPr>
          <w:trHeight w:val="51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DF38D4" w:rsidRPr="00DF38D4" w:rsidTr="00DF38D4">
        <w:trPr>
          <w:trHeight w:val="153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Вокально-хоровая работа. Развитие диапазона, интонационные упражнения, постановка дыхания, освоение народной манеры пения. Работа над навыками дву</w:t>
            </w:r>
            <w:proofErr w:type="gramStart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х-</w:t>
            </w:r>
            <w:proofErr w:type="gramEnd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трёхголосного исполнения. Диалектные особенности песенного материала. Освоение  областных стилевых особенностей манеры пения.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DF38D4" w:rsidRPr="00DF38D4" w:rsidTr="00DF38D4">
        <w:trPr>
          <w:trHeight w:val="7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Музыкальные игры (повторение пройденных и разучивание новых образцов). </w:t>
            </w:r>
            <w:proofErr w:type="spellStart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Вечорошные</w:t>
            </w:r>
            <w:proofErr w:type="spellEnd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поцелуйные игры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F38D4" w:rsidRPr="00DF38D4" w:rsidTr="00DF38D4">
        <w:trPr>
          <w:trHeight w:val="7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Хороводные и плясовые песни в одноголосном изложении и сопровождение музыкального инструмента (балалайка, гармонь)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DF38D4" w:rsidRPr="00DF38D4" w:rsidTr="00DF38D4">
        <w:trPr>
          <w:trHeight w:val="7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Частушки и небылицы песни в одноголосном изложении и сопровождение музыкального инструмента (балалайка, гармонь)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F38D4" w:rsidRPr="00DF38D4" w:rsidTr="00DF38D4">
        <w:trPr>
          <w:trHeight w:val="10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Протяжные лирические песни. 2-3-голосные партитуры (гетерофония и гомофонно-гармонический склад), сольный запев и хоровой подхват, без сопровождения, областные стилевые особенности манеры пения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DF38D4" w:rsidRPr="00DF38D4" w:rsidTr="00DF38D4">
        <w:trPr>
          <w:trHeight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Исторические и строевые походные песни, баллады</w:t>
            </w:r>
            <w:proofErr w:type="gramStart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вух-трёхголосные партитуры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DF38D4" w:rsidRPr="00DF38D4" w:rsidTr="00DF38D4">
        <w:trPr>
          <w:trHeight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Песни летнего земледельческого календаря. Купальские, </w:t>
            </w:r>
            <w:proofErr w:type="spellStart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жнивные</w:t>
            </w:r>
            <w:proofErr w:type="spellEnd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песни.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DF38D4" w:rsidRPr="00DF38D4" w:rsidTr="00DF38D4">
        <w:trPr>
          <w:trHeight w:val="10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Свадебные песни (песни девичника, величальные и корильные, песни свадебного поезда и пира) и элементы свадебной игры. Постановка фольклорной композиции «Кукольная свадебка»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DF38D4" w:rsidRPr="00DF38D4" w:rsidTr="00DF38D4">
        <w:trPr>
          <w:trHeight w:val="7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Волочебные</w:t>
            </w:r>
            <w:proofErr w:type="spellEnd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песни и духовные стихи. Трёх- и четырёхголосные партитуры, областные особенности манеры пения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F38D4" w:rsidRPr="00DF38D4" w:rsidTr="00DF38D4">
        <w:trPr>
          <w:trHeight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F38D4" w:rsidRPr="00DF38D4" w:rsidTr="00DF38D4">
        <w:trPr>
          <w:trHeight w:val="7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Ансамблевое исполнение наигрышей на изученных инструментах. Освоение навыков ансамблевого аккомпанемента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F38D4" w:rsidRPr="00DF38D4" w:rsidTr="00DF38D4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Всего: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</w:tbl>
    <w:p w:rsidR="00641608" w:rsidRPr="009A4F7E" w:rsidRDefault="00641608" w:rsidP="00641608">
      <w:pPr>
        <w:spacing w:after="0"/>
        <w:ind w:firstLine="680"/>
        <w:rPr>
          <w:rFonts w:ascii="Times New Roman" w:hAnsi="Times New Roman" w:cs="Times New Roman"/>
          <w:sz w:val="16"/>
          <w:szCs w:val="16"/>
        </w:rPr>
      </w:pPr>
    </w:p>
    <w:p w:rsidR="00641608" w:rsidRPr="002C2BF5" w:rsidRDefault="00641608" w:rsidP="00641608">
      <w:pPr>
        <w:spacing w:after="0"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7500" w:type="dxa"/>
        <w:jc w:val="center"/>
        <w:tblInd w:w="93" w:type="dxa"/>
        <w:tblLook w:val="04A0" w:firstRow="1" w:lastRow="0" w:firstColumn="1" w:lastColumn="0" w:noHBand="0" w:noVBand="1"/>
      </w:tblPr>
      <w:tblGrid>
        <w:gridCol w:w="486"/>
        <w:gridCol w:w="5106"/>
        <w:gridCol w:w="1908"/>
      </w:tblGrid>
      <w:tr w:rsidR="00DF38D4" w:rsidRPr="00DF38D4" w:rsidTr="00DF38D4">
        <w:trPr>
          <w:trHeight w:val="51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DF38D4" w:rsidRPr="00DF38D4" w:rsidTr="00DF38D4">
        <w:trPr>
          <w:trHeight w:val="153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Вокально-хоровая работа. Развитие диапазона, интонационные упражнения, постановка дыхания, освоение народной манеры пения. Работа над навыками дву</w:t>
            </w:r>
            <w:proofErr w:type="gramStart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х-</w:t>
            </w:r>
            <w:proofErr w:type="gramEnd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трёхголосного исполнения. Диалектные особенности песенного материала. Освоение локальных стилевых особенностей манеры пения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DF38D4" w:rsidRPr="00DF38D4" w:rsidTr="00DF38D4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Музыкальные игры в многоголосном хоровом изложении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F38D4" w:rsidRPr="00DF38D4" w:rsidTr="00DF38D4">
        <w:trPr>
          <w:trHeight w:val="7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Хороводные и плясовые песни в многоголосном хоровом изложении, постановка танца с учётом областных хореографических особенностей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F38D4" w:rsidRPr="00DF38D4" w:rsidTr="00DF38D4">
        <w:trPr>
          <w:trHeight w:val="102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Традиционный вертеп. Постановка Рождественского спектакля, Рождественские духовные песнопения, </w:t>
            </w:r>
            <w:proofErr w:type="spellStart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Христославия</w:t>
            </w:r>
            <w:proofErr w:type="spellEnd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колядки. Обучение работе с вертепными куклами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DF38D4" w:rsidRPr="00DF38D4" w:rsidTr="00DF38D4">
        <w:trPr>
          <w:trHeight w:val="7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песен, частушек  и танцев масленичной недели, традиций  </w:t>
            </w:r>
            <w:proofErr w:type="spellStart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гостевания</w:t>
            </w:r>
            <w:proofErr w:type="spellEnd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катаний и уличных забав на Масленицу. Постановка «Масленичного обряда»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DF38D4" w:rsidRPr="00DF38D4" w:rsidTr="00DF38D4">
        <w:trPr>
          <w:trHeight w:val="7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Лирические, величальные, повивальные, шуточные и плясовые песни свадебного цикла. Театрализованная постановка «Свадебного обряда»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DF38D4" w:rsidRPr="00DF38D4" w:rsidTr="00DF38D4">
        <w:trPr>
          <w:trHeight w:val="7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Исторические и строевые походные песни в двух- и трёхголосном изложении, без сопровождения и в сопровождении ударных инструментов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F38D4" w:rsidRPr="00DF38D4" w:rsidTr="00DF38D4">
        <w:trPr>
          <w:trHeight w:val="7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Зелёные святки. Календарный обряд с исполнением Троицких, семицких и русальных песен, Троицких хороводов с  движением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DF38D4" w:rsidRPr="00DF38D4" w:rsidTr="00DF38D4">
        <w:trPr>
          <w:trHeight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Духовные стихи в двух- и трёхголосном изложении, без сопровождения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F38D4" w:rsidRPr="00DF38D4" w:rsidTr="00DF38D4">
        <w:trPr>
          <w:trHeight w:val="76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Протяжные лирические песни в двух- и трёхголосном изложении, с учётом областных особенностей песенного стиля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DF38D4" w:rsidRPr="00DF38D4" w:rsidTr="00DF38D4">
        <w:trPr>
          <w:trHeight w:val="51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Освоение импровизационных приёмов на материале пройденных жанров народной песни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F38D4" w:rsidRPr="00DF38D4" w:rsidTr="00DF38D4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Знакомство с </w:t>
            </w:r>
            <w:proofErr w:type="gramStart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клавишно-духовыми</w:t>
            </w:r>
            <w:proofErr w:type="gramEnd"/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(тульская гармонь)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F38D4" w:rsidRPr="00DF38D4" w:rsidTr="00DF38D4">
        <w:trPr>
          <w:trHeight w:val="25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8D4" w:rsidRPr="00DF38D4" w:rsidRDefault="00DF38D4" w:rsidP="00DF3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3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</w:tr>
    </w:tbl>
    <w:p w:rsidR="003D48D7" w:rsidRDefault="003D48D7" w:rsidP="003D48D7">
      <w:pPr>
        <w:rPr>
          <w:sz w:val="28"/>
          <w:szCs w:val="28"/>
          <w:lang w:val="en-US"/>
        </w:rPr>
      </w:pPr>
      <w:bookmarkStart w:id="9" w:name="_Toc87219693"/>
    </w:p>
    <w:p w:rsidR="003D48D7" w:rsidRPr="00114C8E" w:rsidRDefault="0056687B" w:rsidP="00114C8E">
      <w:pPr>
        <w:pStyle w:val="2"/>
        <w:rPr>
          <w:sz w:val="28"/>
          <w:szCs w:val="28"/>
          <w:lang w:val="en-US"/>
        </w:rPr>
      </w:pPr>
      <w:r w:rsidRPr="003D48D7">
        <w:rPr>
          <w:sz w:val="28"/>
          <w:szCs w:val="28"/>
        </w:rPr>
        <w:t>Годовые требования</w:t>
      </w:r>
      <w:bookmarkEnd w:id="9"/>
    </w:p>
    <w:p w:rsidR="0056687B" w:rsidRDefault="0056687B" w:rsidP="00886C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7B">
        <w:rPr>
          <w:rFonts w:ascii="Times New Roman" w:hAnsi="Times New Roman" w:cs="Times New Roman"/>
          <w:sz w:val="28"/>
          <w:szCs w:val="28"/>
        </w:rPr>
        <w:t>Годовые требования содержат несколько вариантов примерных исполнительских программ, разработанных с учетом индивидуальных возможностей и интересов учащихся.</w:t>
      </w:r>
    </w:p>
    <w:p w:rsidR="00CE5DD5" w:rsidRPr="00CE5DD5" w:rsidRDefault="00CE5DD5" w:rsidP="00CE5DD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5DD5">
        <w:rPr>
          <w:rFonts w:ascii="Times New Roman" w:hAnsi="Times New Roman" w:cs="Times New Roman"/>
          <w:sz w:val="28"/>
          <w:szCs w:val="28"/>
        </w:rPr>
        <w:t xml:space="preserve">Процесс изучения предмета </w:t>
      </w:r>
      <w:r w:rsidR="00606735" w:rsidRPr="00606735">
        <w:rPr>
          <w:rFonts w:ascii="Times New Roman" w:hAnsi="Times New Roman" w:cs="Times New Roman"/>
          <w:sz w:val="28"/>
          <w:szCs w:val="28"/>
        </w:rPr>
        <w:t>«</w:t>
      </w:r>
      <w:r w:rsidR="00114C8E">
        <w:rPr>
          <w:rFonts w:ascii="Times New Roman" w:hAnsi="Times New Roman" w:cs="Times New Roman"/>
          <w:sz w:val="28"/>
          <w:szCs w:val="28"/>
        </w:rPr>
        <w:t>Фольклорный ансамбль</w:t>
      </w:r>
      <w:r w:rsidR="00606735" w:rsidRPr="00606735">
        <w:rPr>
          <w:rFonts w:ascii="Times New Roman" w:hAnsi="Times New Roman" w:cs="Times New Roman"/>
          <w:sz w:val="28"/>
          <w:szCs w:val="28"/>
        </w:rPr>
        <w:t>»</w:t>
      </w:r>
      <w:r w:rsidR="00606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разделить</w:t>
      </w:r>
      <w:r w:rsidRPr="00CE5DD5">
        <w:rPr>
          <w:rFonts w:ascii="Times New Roman" w:hAnsi="Times New Roman" w:cs="Times New Roman"/>
          <w:sz w:val="28"/>
          <w:szCs w:val="28"/>
        </w:rPr>
        <w:t xml:space="preserve"> на 3 этапа обучения: подготовительный, начальный и основной. Это позволяет распределять учебный материал на весь период обучения соответственно возрастным возможностям учащихся.</w:t>
      </w:r>
      <w:r w:rsidRPr="00CE5DD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E5DD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E5DD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E5DD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E5DD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E5DD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E5DD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E5DD5">
        <w:rPr>
          <w:rFonts w:ascii="Times New Roman" w:hAnsi="Times New Roman" w:cs="Times New Roman"/>
          <w:b/>
          <w:i/>
          <w:sz w:val="28"/>
          <w:szCs w:val="28"/>
        </w:rPr>
        <w:tab/>
      </w:r>
    </w:p>
    <w:tbl>
      <w:tblPr>
        <w:tblStyle w:val="af2"/>
        <w:tblW w:w="9154" w:type="dxa"/>
        <w:tblInd w:w="534" w:type="dxa"/>
        <w:tblLook w:val="04A0" w:firstRow="1" w:lastRow="0" w:firstColumn="1" w:lastColumn="0" w:noHBand="0" w:noVBand="1"/>
      </w:tblPr>
      <w:tblGrid>
        <w:gridCol w:w="2683"/>
        <w:gridCol w:w="1213"/>
        <w:gridCol w:w="1490"/>
        <w:gridCol w:w="3768"/>
      </w:tblGrid>
      <w:tr w:rsidR="00CE5DD5" w:rsidRPr="00CE5DD5" w:rsidTr="00CE5DD5">
        <w:tc>
          <w:tcPr>
            <w:tcW w:w="2683" w:type="dxa"/>
          </w:tcPr>
          <w:p w:rsidR="00CE5DD5" w:rsidRPr="00CE5DD5" w:rsidRDefault="00CE5DD5" w:rsidP="00CE5DD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5DD5">
              <w:rPr>
                <w:rFonts w:ascii="Times New Roman" w:hAnsi="Times New Roman" w:cs="Times New Roman"/>
                <w:b/>
                <w:sz w:val="24"/>
                <w:szCs w:val="28"/>
              </w:rPr>
              <w:t>Этапы обучения</w:t>
            </w:r>
          </w:p>
        </w:tc>
        <w:tc>
          <w:tcPr>
            <w:tcW w:w="1213" w:type="dxa"/>
          </w:tcPr>
          <w:p w:rsidR="00CE5DD5" w:rsidRPr="00CE5DD5" w:rsidRDefault="00CE5DD5" w:rsidP="00CE5DD5">
            <w:pPr>
              <w:spacing w:after="0" w:line="276" w:lineRule="auto"/>
              <w:ind w:firstLine="4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5DD5">
              <w:rPr>
                <w:rFonts w:ascii="Times New Roman" w:hAnsi="Times New Roman" w:cs="Times New Roman"/>
                <w:b/>
                <w:sz w:val="24"/>
                <w:szCs w:val="28"/>
              </w:rPr>
              <w:t>Возраст</w:t>
            </w:r>
          </w:p>
        </w:tc>
        <w:tc>
          <w:tcPr>
            <w:tcW w:w="1490" w:type="dxa"/>
          </w:tcPr>
          <w:p w:rsidR="00CE5DD5" w:rsidRPr="00CE5DD5" w:rsidRDefault="00CE5DD5" w:rsidP="00CE5DD5">
            <w:pPr>
              <w:spacing w:after="0" w:line="276" w:lineRule="auto"/>
              <w:ind w:left="-35" w:firstLine="14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5DD5">
              <w:rPr>
                <w:rFonts w:ascii="Times New Roman" w:hAnsi="Times New Roman" w:cs="Times New Roman"/>
                <w:b/>
                <w:sz w:val="24"/>
                <w:szCs w:val="28"/>
              </w:rPr>
              <w:t>Срок реализации</w:t>
            </w:r>
          </w:p>
        </w:tc>
        <w:tc>
          <w:tcPr>
            <w:tcW w:w="3768" w:type="dxa"/>
          </w:tcPr>
          <w:p w:rsidR="00CE5DD5" w:rsidRPr="00CE5DD5" w:rsidRDefault="00CE5DD5" w:rsidP="00CE5DD5">
            <w:pPr>
              <w:spacing w:after="0"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5DD5">
              <w:rPr>
                <w:rFonts w:ascii="Times New Roman" w:hAnsi="Times New Roman" w:cs="Times New Roman"/>
                <w:b/>
                <w:sz w:val="24"/>
                <w:szCs w:val="28"/>
              </w:rPr>
              <w:t>Задачи</w:t>
            </w:r>
          </w:p>
        </w:tc>
      </w:tr>
      <w:tr w:rsidR="00CE5DD5" w:rsidRPr="00CE5DD5" w:rsidTr="00CE5DD5">
        <w:tc>
          <w:tcPr>
            <w:tcW w:w="2683" w:type="dxa"/>
          </w:tcPr>
          <w:p w:rsidR="00CE5DD5" w:rsidRPr="00CE5DD5" w:rsidRDefault="00CE5DD5" w:rsidP="00E67D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E5DD5">
              <w:rPr>
                <w:rFonts w:ascii="Times New Roman" w:hAnsi="Times New Roman" w:cs="Times New Roman"/>
                <w:sz w:val="24"/>
                <w:szCs w:val="28"/>
              </w:rPr>
              <w:t>Подготовительный (1 класс)</w:t>
            </w:r>
          </w:p>
        </w:tc>
        <w:tc>
          <w:tcPr>
            <w:tcW w:w="1213" w:type="dxa"/>
          </w:tcPr>
          <w:p w:rsidR="00CE5DD5" w:rsidRPr="00CE5DD5" w:rsidRDefault="00CE5DD5" w:rsidP="00CE5DD5">
            <w:pPr>
              <w:spacing w:after="0" w:line="276" w:lineRule="auto"/>
              <w:ind w:firstLine="4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5DD5">
              <w:rPr>
                <w:rFonts w:ascii="Times New Roman" w:hAnsi="Times New Roman" w:cs="Times New Roman"/>
                <w:sz w:val="24"/>
                <w:szCs w:val="28"/>
              </w:rPr>
              <w:t xml:space="preserve">             6-8 лет</w:t>
            </w:r>
          </w:p>
        </w:tc>
        <w:tc>
          <w:tcPr>
            <w:tcW w:w="1490" w:type="dxa"/>
          </w:tcPr>
          <w:p w:rsidR="00CE5DD5" w:rsidRPr="00CE5DD5" w:rsidRDefault="00CE5DD5" w:rsidP="00CE5DD5">
            <w:pPr>
              <w:spacing w:after="0" w:line="276" w:lineRule="auto"/>
              <w:ind w:left="-35" w:firstLine="14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5DD5" w:rsidRPr="00CE5DD5" w:rsidRDefault="00CE5DD5" w:rsidP="00CE5DD5">
            <w:pPr>
              <w:spacing w:after="0" w:line="276" w:lineRule="auto"/>
              <w:ind w:left="-35" w:firstLine="14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5DD5">
              <w:rPr>
                <w:rFonts w:ascii="Times New Roman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3768" w:type="dxa"/>
          </w:tcPr>
          <w:p w:rsidR="00CE5DD5" w:rsidRPr="00CE5DD5" w:rsidRDefault="00CE5DD5" w:rsidP="00CE5D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5DD5">
              <w:rPr>
                <w:rFonts w:ascii="Times New Roman" w:hAnsi="Times New Roman" w:cs="Times New Roman"/>
                <w:sz w:val="24"/>
                <w:szCs w:val="28"/>
              </w:rPr>
              <w:t xml:space="preserve">Знакомство с </w:t>
            </w:r>
            <w:proofErr w:type="spellStart"/>
            <w:r w:rsidRPr="00CE5DD5">
              <w:rPr>
                <w:rFonts w:ascii="Times New Roman" w:hAnsi="Times New Roman" w:cs="Times New Roman"/>
                <w:sz w:val="24"/>
                <w:szCs w:val="28"/>
              </w:rPr>
              <w:t>допесенными</w:t>
            </w:r>
            <w:proofErr w:type="spellEnd"/>
            <w:r w:rsidRPr="00CE5DD5">
              <w:rPr>
                <w:rFonts w:ascii="Times New Roman" w:hAnsi="Times New Roman" w:cs="Times New Roman"/>
                <w:sz w:val="24"/>
                <w:szCs w:val="28"/>
              </w:rPr>
              <w:t xml:space="preserve">  формами, с детским, игровым и материнским фольклором</w:t>
            </w:r>
          </w:p>
        </w:tc>
      </w:tr>
      <w:tr w:rsidR="00CE5DD5" w:rsidRPr="00CE5DD5" w:rsidTr="00CE5DD5">
        <w:trPr>
          <w:trHeight w:val="1269"/>
        </w:trPr>
        <w:tc>
          <w:tcPr>
            <w:tcW w:w="2683" w:type="dxa"/>
          </w:tcPr>
          <w:p w:rsidR="00CE5DD5" w:rsidRPr="00CE5DD5" w:rsidRDefault="00CE5DD5" w:rsidP="00E67D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E5DD5">
              <w:rPr>
                <w:rFonts w:ascii="Times New Roman" w:hAnsi="Times New Roman" w:cs="Times New Roman"/>
                <w:sz w:val="24"/>
                <w:szCs w:val="28"/>
              </w:rPr>
              <w:t>Начальный</w:t>
            </w:r>
          </w:p>
          <w:p w:rsidR="00CE5DD5" w:rsidRPr="00CE5DD5" w:rsidRDefault="00CE5DD5" w:rsidP="00E67DE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E5DD5">
              <w:rPr>
                <w:rFonts w:ascii="Times New Roman" w:hAnsi="Times New Roman" w:cs="Times New Roman"/>
                <w:sz w:val="24"/>
                <w:szCs w:val="28"/>
              </w:rPr>
              <w:t>(2-4 классы)</w:t>
            </w:r>
          </w:p>
        </w:tc>
        <w:tc>
          <w:tcPr>
            <w:tcW w:w="1213" w:type="dxa"/>
          </w:tcPr>
          <w:p w:rsidR="00CE5DD5" w:rsidRPr="00CE5DD5" w:rsidRDefault="00CE5DD5" w:rsidP="00CE5DD5">
            <w:pPr>
              <w:spacing w:after="0" w:line="276" w:lineRule="auto"/>
              <w:ind w:firstLine="4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5DD5">
              <w:rPr>
                <w:rFonts w:ascii="Times New Roman" w:hAnsi="Times New Roman" w:cs="Times New Roman"/>
                <w:sz w:val="24"/>
                <w:szCs w:val="28"/>
              </w:rPr>
              <w:t xml:space="preserve">             9-12 лет</w:t>
            </w:r>
          </w:p>
        </w:tc>
        <w:tc>
          <w:tcPr>
            <w:tcW w:w="1490" w:type="dxa"/>
          </w:tcPr>
          <w:p w:rsidR="00CE5DD5" w:rsidRPr="00CE5DD5" w:rsidRDefault="00CE5DD5" w:rsidP="00CE5DD5">
            <w:pPr>
              <w:spacing w:after="0" w:line="276" w:lineRule="auto"/>
              <w:ind w:left="-35" w:firstLine="14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5DD5" w:rsidRPr="00CE5DD5" w:rsidRDefault="00CE5DD5" w:rsidP="00CE5DD5">
            <w:pPr>
              <w:spacing w:after="0" w:line="276" w:lineRule="auto"/>
              <w:ind w:left="-35" w:firstLine="14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5DD5">
              <w:rPr>
                <w:rFonts w:ascii="Times New Roman" w:hAnsi="Times New Roman" w:cs="Times New Roman"/>
                <w:sz w:val="24"/>
                <w:szCs w:val="28"/>
              </w:rPr>
              <w:t>3 года</w:t>
            </w:r>
          </w:p>
        </w:tc>
        <w:tc>
          <w:tcPr>
            <w:tcW w:w="3768" w:type="dxa"/>
          </w:tcPr>
          <w:p w:rsidR="00CE5DD5" w:rsidRPr="00CE5DD5" w:rsidRDefault="00CE5DD5" w:rsidP="00CE5D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5DD5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полученных в 1-м классе умений, навыков и знаний. Знакомство с календарными жанрами, хороводными, шуточными и плясовыми песнями.    </w:t>
            </w:r>
          </w:p>
        </w:tc>
      </w:tr>
      <w:tr w:rsidR="00CE5DD5" w:rsidRPr="00CE5DD5" w:rsidTr="00CE5DD5">
        <w:tc>
          <w:tcPr>
            <w:tcW w:w="2683" w:type="dxa"/>
          </w:tcPr>
          <w:p w:rsidR="00CE5DD5" w:rsidRPr="00CE5DD5" w:rsidRDefault="00CE5DD5" w:rsidP="00E67DEF">
            <w:pPr>
              <w:spacing w:after="0" w:line="276" w:lineRule="auto"/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CE5DD5">
              <w:rPr>
                <w:rFonts w:ascii="Times New Roman" w:hAnsi="Times New Roman" w:cs="Times New Roman"/>
                <w:sz w:val="24"/>
                <w:szCs w:val="28"/>
              </w:rPr>
              <w:t>Основной</w:t>
            </w:r>
          </w:p>
          <w:p w:rsidR="00CE5DD5" w:rsidRPr="00CE5DD5" w:rsidRDefault="00CE5DD5" w:rsidP="00E67DEF">
            <w:pPr>
              <w:spacing w:after="0" w:line="276" w:lineRule="auto"/>
              <w:ind w:firstLine="33"/>
              <w:rPr>
                <w:rFonts w:ascii="Times New Roman" w:hAnsi="Times New Roman" w:cs="Times New Roman"/>
                <w:sz w:val="24"/>
                <w:szCs w:val="28"/>
              </w:rPr>
            </w:pPr>
            <w:r w:rsidRPr="00CE5DD5">
              <w:rPr>
                <w:rFonts w:ascii="Times New Roman" w:hAnsi="Times New Roman" w:cs="Times New Roman"/>
                <w:sz w:val="24"/>
                <w:szCs w:val="28"/>
              </w:rPr>
              <w:t>(5-8 классы)</w:t>
            </w:r>
          </w:p>
        </w:tc>
        <w:tc>
          <w:tcPr>
            <w:tcW w:w="1213" w:type="dxa"/>
          </w:tcPr>
          <w:p w:rsidR="00CE5DD5" w:rsidRPr="00CE5DD5" w:rsidRDefault="00CE5DD5" w:rsidP="00CE5DD5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5DD5">
              <w:rPr>
                <w:rFonts w:ascii="Times New Roman" w:hAnsi="Times New Roman" w:cs="Times New Roman"/>
                <w:sz w:val="24"/>
                <w:szCs w:val="28"/>
              </w:rPr>
              <w:t xml:space="preserve">            13-15 лет</w:t>
            </w:r>
          </w:p>
        </w:tc>
        <w:tc>
          <w:tcPr>
            <w:tcW w:w="1490" w:type="dxa"/>
          </w:tcPr>
          <w:p w:rsidR="00CE5DD5" w:rsidRPr="00CE5DD5" w:rsidRDefault="00CE5DD5" w:rsidP="00CE5D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5DD5" w:rsidRPr="00CE5DD5" w:rsidRDefault="00CE5DD5" w:rsidP="00CE5DD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5DD5">
              <w:rPr>
                <w:rFonts w:ascii="Times New Roman" w:hAnsi="Times New Roman" w:cs="Times New Roman"/>
                <w:sz w:val="24"/>
                <w:szCs w:val="28"/>
              </w:rPr>
              <w:t>4 года</w:t>
            </w:r>
          </w:p>
        </w:tc>
        <w:tc>
          <w:tcPr>
            <w:tcW w:w="3768" w:type="dxa"/>
          </w:tcPr>
          <w:p w:rsidR="00CE5DD5" w:rsidRPr="00CE5DD5" w:rsidRDefault="00CE5DD5" w:rsidP="00CE5DD5">
            <w:pPr>
              <w:spacing w:after="0"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5DD5">
              <w:rPr>
                <w:rFonts w:ascii="Times New Roman" w:hAnsi="Times New Roman" w:cs="Times New Roman"/>
                <w:sz w:val="24"/>
                <w:szCs w:val="28"/>
              </w:rPr>
              <w:t>Комплексное освоение традиционной музыкальной культуры. Знакомство с календарными и семейно-бытовыми обрядами и приуроченными к ним песнями. Освоение областных особенностей песенного творчества России.</w:t>
            </w:r>
          </w:p>
        </w:tc>
      </w:tr>
    </w:tbl>
    <w:p w:rsidR="00CE5DD5" w:rsidRPr="0056687B" w:rsidRDefault="00CE5DD5" w:rsidP="00886C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37E" w:rsidRDefault="0025337E" w:rsidP="009B4A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FAB" w:rsidRDefault="00CF7FAB" w:rsidP="009B4A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FAB" w:rsidRDefault="00CF7FAB" w:rsidP="009B4A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C8E" w:rsidRDefault="00114C8E" w:rsidP="009B4A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C8E" w:rsidRDefault="00114C8E" w:rsidP="009B4A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FAB" w:rsidRDefault="00CF7FAB" w:rsidP="009B4A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1B9" w:rsidRPr="00192B26" w:rsidRDefault="001A71B9" w:rsidP="00114C8E">
      <w:pPr>
        <w:pStyle w:val="1"/>
        <w:ind w:left="0"/>
        <w:jc w:val="center"/>
        <w:rPr>
          <w:sz w:val="28"/>
          <w:szCs w:val="28"/>
        </w:rPr>
      </w:pPr>
      <w:bookmarkStart w:id="10" w:name="_Toc87219694"/>
      <w:r w:rsidRPr="00192B26">
        <w:rPr>
          <w:sz w:val="28"/>
          <w:szCs w:val="28"/>
          <w:lang w:val="en-US"/>
        </w:rPr>
        <w:lastRenderedPageBreak/>
        <w:t>III</w:t>
      </w:r>
      <w:r w:rsidRPr="00192B26">
        <w:rPr>
          <w:sz w:val="28"/>
          <w:szCs w:val="28"/>
        </w:rPr>
        <w:t>. ТРЕБОВАНИЯ К УРОВНЮ ПОДГОТОВКИ УЧАЩЕГОСЯ</w:t>
      </w:r>
      <w:bookmarkEnd w:id="10"/>
    </w:p>
    <w:p w:rsidR="001A71B9" w:rsidRPr="00715BB0" w:rsidRDefault="001A71B9" w:rsidP="001A71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FAB" w:rsidRPr="00CF7FAB" w:rsidRDefault="00CF7FAB" w:rsidP="00114C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 xml:space="preserve">Результат освоения программы </w:t>
      </w:r>
      <w:r w:rsidR="00606735" w:rsidRPr="00606735">
        <w:rPr>
          <w:rFonts w:ascii="Times New Roman" w:hAnsi="Times New Roman" w:cs="Times New Roman"/>
          <w:sz w:val="28"/>
          <w:szCs w:val="28"/>
        </w:rPr>
        <w:t>«</w:t>
      </w:r>
      <w:r w:rsidR="00114C8E">
        <w:rPr>
          <w:rFonts w:ascii="Times New Roman" w:hAnsi="Times New Roman" w:cs="Times New Roman"/>
          <w:sz w:val="28"/>
          <w:szCs w:val="28"/>
        </w:rPr>
        <w:t>Фольклорный ансамбль</w:t>
      </w:r>
      <w:r w:rsidR="00606735" w:rsidRPr="00606735">
        <w:rPr>
          <w:rFonts w:ascii="Times New Roman" w:hAnsi="Times New Roman" w:cs="Times New Roman"/>
          <w:sz w:val="28"/>
          <w:szCs w:val="28"/>
        </w:rPr>
        <w:t>»</w:t>
      </w:r>
      <w:r w:rsidR="00606735">
        <w:rPr>
          <w:rFonts w:ascii="Times New Roman" w:hAnsi="Times New Roman" w:cs="Times New Roman"/>
          <w:sz w:val="28"/>
          <w:szCs w:val="28"/>
        </w:rPr>
        <w:t xml:space="preserve"> </w:t>
      </w:r>
      <w:r w:rsidRPr="00CF7FAB">
        <w:rPr>
          <w:rFonts w:ascii="Times New Roman" w:hAnsi="Times New Roman" w:cs="Times New Roman"/>
          <w:sz w:val="28"/>
          <w:szCs w:val="28"/>
        </w:rPr>
        <w:t xml:space="preserve">направлен на  приобретение </w:t>
      </w:r>
      <w:proofErr w:type="gramStart"/>
      <w:r w:rsidRPr="00CF7FA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F7FAB">
        <w:rPr>
          <w:rFonts w:ascii="Times New Roman" w:hAnsi="Times New Roman" w:cs="Times New Roman"/>
          <w:sz w:val="28"/>
          <w:szCs w:val="28"/>
        </w:rPr>
        <w:t xml:space="preserve"> следующих знаний, умений и навыков:</w:t>
      </w:r>
    </w:p>
    <w:p w:rsidR="00CF7FAB" w:rsidRPr="00CF7FAB" w:rsidRDefault="00CF7FAB" w:rsidP="00114C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>- знание начальных основ песенного фольклорного искусства;</w:t>
      </w:r>
    </w:p>
    <w:p w:rsidR="00CF7FAB" w:rsidRPr="00CF7FAB" w:rsidRDefault="00CF7FAB" w:rsidP="00114C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>- знание характерных особенностей народного пения, вокально-хоровых  жанров и основных стилистических направлений ансамблевого исполнительства, художественно-исполнительских возможностей вокального коллектива;</w:t>
      </w:r>
    </w:p>
    <w:p w:rsidR="00CF7FAB" w:rsidRPr="00CF7FAB" w:rsidRDefault="00CF7FAB" w:rsidP="00114C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>- знание музыкальной терминологии;</w:t>
      </w:r>
    </w:p>
    <w:p w:rsidR="00CF7FAB" w:rsidRPr="00CF7FAB" w:rsidRDefault="00CF7FAB" w:rsidP="00114C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>- умение грамотно исполнять музыкальные произведения в фольклорных коллективах;</w:t>
      </w:r>
    </w:p>
    <w:p w:rsidR="00CF7FAB" w:rsidRPr="00CF7FAB" w:rsidRDefault="00CF7FAB" w:rsidP="00114C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>- умение самостоятельно разучивать вокальные партии;</w:t>
      </w:r>
    </w:p>
    <w:p w:rsidR="00CF7FAB" w:rsidRPr="00CF7FAB" w:rsidRDefault="00CF7FAB" w:rsidP="00114C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>- умение сценического воплощения народной песни, народных обрядов и других этнокультурных форм бытования фольклорных традиций, в том числе исполнения театрализованных фольклорных композиций;</w:t>
      </w:r>
    </w:p>
    <w:p w:rsidR="00CF7FAB" w:rsidRPr="00CF7FAB" w:rsidRDefault="00CF7FAB" w:rsidP="00114C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 xml:space="preserve">- навыки фольклорной импровизации в ансамбле; </w:t>
      </w:r>
    </w:p>
    <w:p w:rsidR="00CF7FAB" w:rsidRPr="00CF7FAB" w:rsidRDefault="00CF7FAB" w:rsidP="00114C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 xml:space="preserve">- практические  навыки исполнения народно-песенного репертуара; </w:t>
      </w:r>
    </w:p>
    <w:p w:rsidR="00CF7FAB" w:rsidRPr="00CF7FAB" w:rsidRDefault="00CF7FAB" w:rsidP="00114C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>- навыки владения различными манерами пения;</w:t>
      </w:r>
    </w:p>
    <w:p w:rsidR="00CF7FAB" w:rsidRPr="00CF7FAB" w:rsidRDefault="00CF7FAB" w:rsidP="00114C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>-  навыки публичных выступлений.</w:t>
      </w:r>
    </w:p>
    <w:p w:rsidR="00E33762" w:rsidRDefault="00E33762" w:rsidP="00E33762">
      <w:pPr>
        <w:rPr>
          <w:sz w:val="28"/>
          <w:szCs w:val="28"/>
        </w:rPr>
      </w:pPr>
    </w:p>
    <w:p w:rsidR="00E33762" w:rsidRDefault="00E33762" w:rsidP="0025337E">
      <w:pPr>
        <w:spacing w:after="0"/>
        <w:rPr>
          <w:sz w:val="28"/>
          <w:szCs w:val="28"/>
        </w:rPr>
      </w:pPr>
    </w:p>
    <w:p w:rsidR="00E33762" w:rsidRDefault="00E33762" w:rsidP="0025337E">
      <w:pPr>
        <w:spacing w:after="0"/>
        <w:rPr>
          <w:sz w:val="28"/>
          <w:szCs w:val="28"/>
        </w:rPr>
      </w:pPr>
    </w:p>
    <w:p w:rsidR="0025337E" w:rsidRDefault="0025337E" w:rsidP="0025337E">
      <w:pPr>
        <w:spacing w:after="0"/>
        <w:rPr>
          <w:sz w:val="28"/>
          <w:szCs w:val="28"/>
        </w:rPr>
      </w:pPr>
    </w:p>
    <w:p w:rsidR="00CF7FAB" w:rsidRDefault="00CF7FAB" w:rsidP="0025337E">
      <w:pPr>
        <w:spacing w:after="0"/>
        <w:rPr>
          <w:sz w:val="28"/>
          <w:szCs w:val="28"/>
        </w:rPr>
      </w:pPr>
    </w:p>
    <w:p w:rsidR="00CF7FAB" w:rsidRDefault="00CF7FAB" w:rsidP="0025337E">
      <w:pPr>
        <w:spacing w:after="0"/>
        <w:rPr>
          <w:sz w:val="28"/>
          <w:szCs w:val="28"/>
        </w:rPr>
      </w:pPr>
    </w:p>
    <w:p w:rsidR="00CF7FAB" w:rsidRDefault="00CF7FAB" w:rsidP="0025337E">
      <w:pPr>
        <w:spacing w:after="0"/>
        <w:rPr>
          <w:sz w:val="28"/>
          <w:szCs w:val="28"/>
        </w:rPr>
      </w:pPr>
    </w:p>
    <w:p w:rsidR="00CF7FAB" w:rsidRDefault="00CF7FAB" w:rsidP="0025337E">
      <w:pPr>
        <w:spacing w:after="0"/>
        <w:rPr>
          <w:sz w:val="28"/>
          <w:szCs w:val="28"/>
        </w:rPr>
      </w:pPr>
    </w:p>
    <w:p w:rsidR="00CF7FAB" w:rsidRDefault="00CF7FAB" w:rsidP="0025337E">
      <w:pPr>
        <w:spacing w:after="0"/>
        <w:rPr>
          <w:sz w:val="28"/>
          <w:szCs w:val="28"/>
        </w:rPr>
      </w:pPr>
    </w:p>
    <w:p w:rsidR="00CF7FAB" w:rsidRDefault="00CF7FAB" w:rsidP="0025337E">
      <w:pPr>
        <w:spacing w:after="0"/>
        <w:rPr>
          <w:sz w:val="28"/>
          <w:szCs w:val="28"/>
        </w:rPr>
      </w:pPr>
    </w:p>
    <w:p w:rsidR="00CF7FAB" w:rsidRDefault="00CF7FAB" w:rsidP="0025337E">
      <w:pPr>
        <w:spacing w:after="0"/>
        <w:rPr>
          <w:sz w:val="28"/>
          <w:szCs w:val="28"/>
        </w:rPr>
      </w:pPr>
    </w:p>
    <w:p w:rsidR="00CF7FAB" w:rsidRDefault="00CF7FAB" w:rsidP="0025337E">
      <w:pPr>
        <w:spacing w:after="0"/>
        <w:rPr>
          <w:sz w:val="28"/>
          <w:szCs w:val="28"/>
        </w:rPr>
      </w:pPr>
    </w:p>
    <w:p w:rsidR="00CF7FAB" w:rsidRDefault="00CF7FAB" w:rsidP="0025337E">
      <w:pPr>
        <w:spacing w:after="0"/>
        <w:rPr>
          <w:sz w:val="28"/>
          <w:szCs w:val="28"/>
        </w:rPr>
      </w:pPr>
    </w:p>
    <w:p w:rsidR="00CF7FAB" w:rsidRDefault="00CF7FAB" w:rsidP="0025337E">
      <w:pPr>
        <w:spacing w:after="0"/>
        <w:rPr>
          <w:sz w:val="28"/>
          <w:szCs w:val="28"/>
        </w:rPr>
      </w:pPr>
    </w:p>
    <w:p w:rsidR="00CF7FAB" w:rsidRDefault="00CF7FAB" w:rsidP="0025337E">
      <w:pPr>
        <w:spacing w:after="0"/>
        <w:rPr>
          <w:sz w:val="28"/>
          <w:szCs w:val="28"/>
        </w:rPr>
      </w:pPr>
    </w:p>
    <w:p w:rsidR="00CF7FAB" w:rsidRDefault="00CF7FAB" w:rsidP="0025337E">
      <w:pPr>
        <w:spacing w:after="0"/>
        <w:rPr>
          <w:sz w:val="28"/>
          <w:szCs w:val="28"/>
        </w:rPr>
      </w:pPr>
    </w:p>
    <w:p w:rsidR="0025337E" w:rsidRDefault="0025337E" w:rsidP="0025337E">
      <w:pPr>
        <w:spacing w:after="0"/>
        <w:rPr>
          <w:sz w:val="28"/>
          <w:szCs w:val="28"/>
        </w:rPr>
      </w:pPr>
    </w:p>
    <w:p w:rsidR="00E33762" w:rsidRDefault="00E33762" w:rsidP="0025337E">
      <w:pPr>
        <w:spacing w:after="0"/>
        <w:rPr>
          <w:sz w:val="28"/>
          <w:szCs w:val="28"/>
        </w:rPr>
      </w:pPr>
    </w:p>
    <w:p w:rsidR="0025337E" w:rsidRDefault="0025337E" w:rsidP="0025337E">
      <w:pPr>
        <w:spacing w:after="0"/>
        <w:rPr>
          <w:sz w:val="28"/>
          <w:szCs w:val="28"/>
        </w:rPr>
      </w:pPr>
    </w:p>
    <w:p w:rsidR="001A71B9" w:rsidRPr="00192B26" w:rsidRDefault="003A643F" w:rsidP="00114C8E">
      <w:pPr>
        <w:pStyle w:val="1"/>
        <w:spacing w:before="0" w:line="276" w:lineRule="auto"/>
        <w:ind w:left="0"/>
        <w:jc w:val="center"/>
        <w:rPr>
          <w:b w:val="0"/>
        </w:rPr>
      </w:pPr>
      <w:bookmarkStart w:id="11" w:name="_Toc87219695"/>
      <w:r w:rsidRPr="00886CCB">
        <w:rPr>
          <w:sz w:val="28"/>
          <w:szCs w:val="28"/>
          <w:lang w:val="en-US"/>
        </w:rPr>
        <w:lastRenderedPageBreak/>
        <w:t>IV</w:t>
      </w:r>
      <w:r w:rsidRPr="00192B26">
        <w:rPr>
          <w:b w:val="0"/>
        </w:rPr>
        <w:t xml:space="preserve">. </w:t>
      </w:r>
      <w:r w:rsidRPr="00192B26">
        <w:rPr>
          <w:rStyle w:val="10"/>
          <w:b/>
          <w:sz w:val="28"/>
        </w:rPr>
        <w:t>ФОРМЫ И МЕТОДЫ КОНТРОЛЯ. КРИТЕРИИ ОЦЕНОК</w:t>
      </w:r>
      <w:bookmarkEnd w:id="11"/>
    </w:p>
    <w:p w:rsidR="003A643F" w:rsidRPr="003A643F" w:rsidRDefault="003A643F" w:rsidP="0025337E">
      <w:pPr>
        <w:spacing w:line="276" w:lineRule="auto"/>
      </w:pPr>
    </w:p>
    <w:p w:rsidR="00CF7FAB" w:rsidRPr="00CF7FAB" w:rsidRDefault="00CF7FAB" w:rsidP="00CF7F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>Основными принципами проведения и организации всех видов контроля успеваемости являются: систематичность, учёт индивидуальных особенностей обучаемого и коллегиальность.</w:t>
      </w:r>
    </w:p>
    <w:p w:rsidR="00CF7FAB" w:rsidRPr="00CF7FAB" w:rsidRDefault="00CF7FAB" w:rsidP="00CF7F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 xml:space="preserve">Текущий контроль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</w:t>
      </w:r>
    </w:p>
    <w:p w:rsidR="00CF7FAB" w:rsidRPr="00CF7FAB" w:rsidRDefault="00CF7FAB" w:rsidP="00CF7F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>На основании результатов текущего контроля выводятся четверные оценки.</w:t>
      </w:r>
    </w:p>
    <w:p w:rsidR="00CF7FAB" w:rsidRPr="00CF7FAB" w:rsidRDefault="00CF7FAB" w:rsidP="00CF7F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 xml:space="preserve">Особой формой текущего контроля является контрольный урок, который проводится преподавателем, ведущим предмет без присутствия комиссии. </w:t>
      </w:r>
    </w:p>
    <w:p w:rsidR="00CF7FAB" w:rsidRPr="00CF7FAB" w:rsidRDefault="00CF7FAB" w:rsidP="00CF7F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>Промежуточная аттестация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CF7FAB" w:rsidRPr="00CF7FAB" w:rsidRDefault="00CF7FAB" w:rsidP="00CF7F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 xml:space="preserve">- качества реализации образовательного процесса; </w:t>
      </w:r>
    </w:p>
    <w:p w:rsidR="00CF7FAB" w:rsidRPr="00CF7FAB" w:rsidRDefault="00CF7FAB" w:rsidP="00CF7F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>- качества теоретической и практической подготовки по учебному предмету;</w:t>
      </w:r>
    </w:p>
    <w:p w:rsidR="00CF7FAB" w:rsidRPr="00CF7FAB" w:rsidRDefault="00CF7FAB" w:rsidP="00CF7F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>- уровня умений и навыков, сформированных у обучающегося на определенном этапе обучения.</w:t>
      </w:r>
    </w:p>
    <w:p w:rsidR="00CF7FAB" w:rsidRPr="00CF7FAB" w:rsidRDefault="00CF7FAB" w:rsidP="00CF7FA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7FAB">
        <w:rPr>
          <w:rFonts w:ascii="Times New Roman" w:hAnsi="Times New Roman" w:cs="Times New Roman"/>
          <w:i/>
          <w:sz w:val="28"/>
          <w:szCs w:val="28"/>
        </w:rPr>
        <w:t>Формы  аттестации</w:t>
      </w:r>
      <w:r w:rsidRPr="00CF7FAB">
        <w:rPr>
          <w:rFonts w:ascii="Times New Roman" w:hAnsi="Times New Roman" w:cs="Times New Roman"/>
          <w:sz w:val="28"/>
          <w:szCs w:val="28"/>
        </w:rPr>
        <w:t xml:space="preserve">  - контрольный урок, зачёт, экзамен. В случае</w:t>
      </w:r>
      <w:proofErr w:type="gramStart"/>
      <w:r w:rsidRPr="00CF7F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7FAB">
        <w:rPr>
          <w:rFonts w:ascii="Times New Roman" w:hAnsi="Times New Roman" w:cs="Times New Roman"/>
          <w:sz w:val="28"/>
          <w:szCs w:val="28"/>
        </w:rPr>
        <w:t xml:space="preserve"> если по предмету «Фольклорный ансамбль» промежуточная аттестация проходит в форме академических концертов, они могут быть приравнены к зачетам или контрольным урокам.</w:t>
      </w:r>
    </w:p>
    <w:p w:rsidR="00CF7FAB" w:rsidRPr="00CF7FAB" w:rsidRDefault="00CF7FAB" w:rsidP="00CF7F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i/>
          <w:sz w:val="28"/>
          <w:szCs w:val="28"/>
        </w:rPr>
        <w:t>Виды промежуточной аттестации</w:t>
      </w:r>
      <w:r w:rsidRPr="00CF7FAB">
        <w:rPr>
          <w:rFonts w:ascii="Times New Roman" w:hAnsi="Times New Roman" w:cs="Times New Roman"/>
          <w:sz w:val="28"/>
          <w:szCs w:val="28"/>
        </w:rPr>
        <w:t>: академические концерты, исполнение концертных программ, прослушивания, творческие просмотры, творческие показы, театрализованные выступления.</w:t>
      </w:r>
    </w:p>
    <w:p w:rsidR="00CF7FAB" w:rsidRPr="00CF7FAB" w:rsidRDefault="00CF7FAB" w:rsidP="00CF7F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>Итоговая аттестация может проводиться в виде концерта (театрализованного выступления), исполнения концертных программ, творческого показа.</w:t>
      </w:r>
    </w:p>
    <w:p w:rsidR="00CF7FAB" w:rsidRPr="00CF7FAB" w:rsidRDefault="00CF7FAB" w:rsidP="00CF7FA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7FAB">
        <w:rPr>
          <w:rFonts w:ascii="Times New Roman" w:hAnsi="Times New Roman" w:cs="Times New Roman"/>
          <w:i/>
          <w:sz w:val="28"/>
          <w:szCs w:val="28"/>
        </w:rPr>
        <w:t>Контрольные требования на разных этапах обучения:</w:t>
      </w:r>
    </w:p>
    <w:p w:rsidR="00CF7FAB" w:rsidRPr="00CF7FAB" w:rsidRDefault="00CF7FAB" w:rsidP="00CF7FA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ab/>
      </w:r>
      <w:r w:rsidRPr="00CF7FAB">
        <w:rPr>
          <w:rFonts w:ascii="Times New Roman" w:hAnsi="Times New Roman" w:cs="Times New Roman"/>
          <w:sz w:val="28"/>
          <w:szCs w:val="28"/>
        </w:rPr>
        <w:tab/>
      </w:r>
      <w:r w:rsidRPr="00CF7FAB">
        <w:rPr>
          <w:rFonts w:ascii="Times New Roman" w:hAnsi="Times New Roman" w:cs="Times New Roman"/>
          <w:sz w:val="28"/>
          <w:szCs w:val="28"/>
        </w:rPr>
        <w:tab/>
      </w:r>
      <w:r w:rsidRPr="00CF7FAB">
        <w:rPr>
          <w:rFonts w:ascii="Times New Roman" w:hAnsi="Times New Roman" w:cs="Times New Roman"/>
          <w:sz w:val="28"/>
          <w:szCs w:val="28"/>
        </w:rPr>
        <w:tab/>
      </w:r>
      <w:r w:rsidRPr="00CF7FAB">
        <w:rPr>
          <w:rFonts w:ascii="Times New Roman" w:hAnsi="Times New Roman" w:cs="Times New Roman"/>
          <w:sz w:val="28"/>
          <w:szCs w:val="28"/>
        </w:rPr>
        <w:tab/>
      </w:r>
      <w:r w:rsidRPr="00CF7FAB">
        <w:rPr>
          <w:rFonts w:ascii="Times New Roman" w:hAnsi="Times New Roman" w:cs="Times New Roman"/>
          <w:sz w:val="28"/>
          <w:szCs w:val="28"/>
        </w:rPr>
        <w:tab/>
      </w:r>
      <w:r w:rsidRPr="00CF7FAB">
        <w:rPr>
          <w:rFonts w:ascii="Times New Roman" w:hAnsi="Times New Roman" w:cs="Times New Roman"/>
          <w:sz w:val="28"/>
          <w:szCs w:val="28"/>
        </w:rPr>
        <w:tab/>
      </w:r>
      <w:r w:rsidRPr="00CF7FAB">
        <w:rPr>
          <w:rFonts w:ascii="Times New Roman" w:hAnsi="Times New Roman" w:cs="Times New Roman"/>
          <w:sz w:val="28"/>
          <w:szCs w:val="28"/>
        </w:rPr>
        <w:tab/>
      </w:r>
      <w:r w:rsidRPr="00CF7FAB">
        <w:rPr>
          <w:rFonts w:ascii="Times New Roman" w:hAnsi="Times New Roman" w:cs="Times New Roman"/>
          <w:sz w:val="28"/>
          <w:szCs w:val="28"/>
        </w:rPr>
        <w:tab/>
      </w:r>
      <w:r w:rsidRPr="00CF7FAB">
        <w:rPr>
          <w:rFonts w:ascii="Times New Roman" w:hAnsi="Times New Roman" w:cs="Times New Roman"/>
          <w:sz w:val="28"/>
          <w:szCs w:val="28"/>
        </w:rPr>
        <w:tab/>
      </w:r>
      <w:r w:rsidRPr="00CF7FAB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f2"/>
        <w:tblW w:w="0" w:type="auto"/>
        <w:tblInd w:w="567" w:type="dxa"/>
        <w:tblLook w:val="04A0" w:firstRow="1" w:lastRow="0" w:firstColumn="1" w:lastColumn="0" w:noHBand="0" w:noVBand="1"/>
      </w:tblPr>
      <w:tblGrid>
        <w:gridCol w:w="2090"/>
        <w:gridCol w:w="1838"/>
        <w:gridCol w:w="2487"/>
        <w:gridCol w:w="2872"/>
      </w:tblGrid>
      <w:tr w:rsidR="00CF7FAB" w:rsidRPr="00CF7FAB" w:rsidTr="00817944">
        <w:tc>
          <w:tcPr>
            <w:tcW w:w="2140" w:type="dxa"/>
          </w:tcPr>
          <w:p w:rsidR="00CF7FAB" w:rsidRPr="00CF7FAB" w:rsidRDefault="00CF7FAB" w:rsidP="00CF7FAB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F7FAB">
              <w:rPr>
                <w:rFonts w:ascii="Times New Roman" w:hAnsi="Times New Roman" w:cs="Times New Roman"/>
                <w:szCs w:val="28"/>
              </w:rPr>
              <w:t>Вид аттестации</w:t>
            </w:r>
          </w:p>
        </w:tc>
        <w:tc>
          <w:tcPr>
            <w:tcW w:w="1839" w:type="dxa"/>
          </w:tcPr>
          <w:p w:rsidR="00CF7FAB" w:rsidRPr="00CF7FAB" w:rsidRDefault="00CF7FAB" w:rsidP="00CF7FAB">
            <w:pPr>
              <w:spacing w:after="0" w:line="276" w:lineRule="auto"/>
              <w:ind w:firstLine="39"/>
              <w:jc w:val="center"/>
              <w:rPr>
                <w:rFonts w:ascii="Times New Roman" w:hAnsi="Times New Roman" w:cs="Times New Roman"/>
                <w:szCs w:val="28"/>
              </w:rPr>
            </w:pPr>
            <w:r w:rsidRPr="00CF7FAB">
              <w:rPr>
                <w:rFonts w:ascii="Times New Roman" w:hAnsi="Times New Roman" w:cs="Times New Roman"/>
                <w:szCs w:val="28"/>
              </w:rPr>
              <w:t>Форма аттестации</w:t>
            </w:r>
          </w:p>
        </w:tc>
        <w:tc>
          <w:tcPr>
            <w:tcW w:w="2729" w:type="dxa"/>
          </w:tcPr>
          <w:p w:rsidR="00CF7FAB" w:rsidRPr="00CF7FAB" w:rsidRDefault="00CF7FAB" w:rsidP="00CF7FAB">
            <w:pPr>
              <w:spacing w:after="0" w:line="276" w:lineRule="auto"/>
              <w:ind w:firstLine="43"/>
              <w:jc w:val="center"/>
              <w:rPr>
                <w:rFonts w:ascii="Times New Roman" w:hAnsi="Times New Roman" w:cs="Times New Roman"/>
                <w:szCs w:val="28"/>
              </w:rPr>
            </w:pPr>
            <w:r w:rsidRPr="00CF7FAB">
              <w:rPr>
                <w:rFonts w:ascii="Times New Roman" w:hAnsi="Times New Roman" w:cs="Times New Roman"/>
                <w:szCs w:val="28"/>
              </w:rPr>
              <w:t>График проведения аттестации</w:t>
            </w:r>
          </w:p>
          <w:p w:rsidR="00CF7FAB" w:rsidRPr="00CF7FAB" w:rsidRDefault="00CF7FAB" w:rsidP="00CF7FAB">
            <w:pPr>
              <w:spacing w:after="0" w:line="276" w:lineRule="auto"/>
              <w:ind w:firstLine="43"/>
              <w:jc w:val="center"/>
              <w:rPr>
                <w:rFonts w:ascii="Times New Roman" w:hAnsi="Times New Roman" w:cs="Times New Roman"/>
                <w:szCs w:val="28"/>
              </w:rPr>
            </w:pPr>
            <w:r w:rsidRPr="00CF7FAB">
              <w:rPr>
                <w:rFonts w:ascii="Times New Roman" w:hAnsi="Times New Roman" w:cs="Times New Roman"/>
                <w:szCs w:val="28"/>
              </w:rPr>
              <w:t>(по полугодиям)</w:t>
            </w:r>
          </w:p>
        </w:tc>
        <w:tc>
          <w:tcPr>
            <w:tcW w:w="3146" w:type="dxa"/>
          </w:tcPr>
          <w:p w:rsidR="00CF7FAB" w:rsidRPr="00CF7FAB" w:rsidRDefault="00CF7FAB" w:rsidP="00CF7FAB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F7FAB">
              <w:rPr>
                <w:rFonts w:ascii="Times New Roman" w:hAnsi="Times New Roman" w:cs="Times New Roman"/>
                <w:szCs w:val="28"/>
              </w:rPr>
              <w:t>Материал</w:t>
            </w:r>
          </w:p>
          <w:p w:rsidR="00CF7FAB" w:rsidRPr="00CF7FAB" w:rsidRDefault="00CF7FAB" w:rsidP="00CF7FAB">
            <w:pPr>
              <w:spacing w:after="0"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F7FAB">
              <w:rPr>
                <w:rFonts w:ascii="Times New Roman" w:hAnsi="Times New Roman" w:cs="Times New Roman"/>
                <w:szCs w:val="28"/>
              </w:rPr>
              <w:t>к аттестации</w:t>
            </w:r>
          </w:p>
        </w:tc>
      </w:tr>
      <w:tr w:rsidR="00CF7FAB" w:rsidRPr="00CF7FAB" w:rsidTr="00817944">
        <w:tc>
          <w:tcPr>
            <w:tcW w:w="2140" w:type="dxa"/>
          </w:tcPr>
          <w:p w:rsidR="00CF7FAB" w:rsidRPr="00CF7FAB" w:rsidRDefault="00CF7FAB" w:rsidP="00CF7F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7FAB">
              <w:rPr>
                <w:rFonts w:ascii="Times New Roman" w:hAnsi="Times New Roman" w:cs="Times New Roman"/>
                <w:sz w:val="24"/>
                <w:szCs w:val="28"/>
              </w:rPr>
              <w:t>Текущая аттестация</w:t>
            </w:r>
          </w:p>
        </w:tc>
        <w:tc>
          <w:tcPr>
            <w:tcW w:w="1839" w:type="dxa"/>
          </w:tcPr>
          <w:p w:rsidR="00CF7FAB" w:rsidRPr="00CF7FAB" w:rsidRDefault="00CF7FAB" w:rsidP="00CF7FAB">
            <w:pPr>
              <w:spacing w:after="0" w:line="276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7FAB">
              <w:rPr>
                <w:rFonts w:ascii="Times New Roman" w:hAnsi="Times New Roman" w:cs="Times New Roman"/>
                <w:sz w:val="24"/>
                <w:szCs w:val="28"/>
              </w:rPr>
              <w:t>Контрольные уроки</w:t>
            </w:r>
          </w:p>
        </w:tc>
        <w:tc>
          <w:tcPr>
            <w:tcW w:w="2729" w:type="dxa"/>
          </w:tcPr>
          <w:p w:rsidR="00CF7FAB" w:rsidRPr="00CF7FAB" w:rsidRDefault="00CF7FAB" w:rsidP="00CF7FAB">
            <w:pPr>
              <w:spacing w:after="0" w:line="276" w:lineRule="auto"/>
              <w:ind w:firstLine="4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7FAB">
              <w:rPr>
                <w:rFonts w:ascii="Times New Roman" w:hAnsi="Times New Roman" w:cs="Times New Roman"/>
                <w:sz w:val="24"/>
                <w:szCs w:val="28"/>
              </w:rPr>
              <w:t>1, 3, 5, 7, 9, 11, 13, 15</w:t>
            </w:r>
          </w:p>
        </w:tc>
        <w:tc>
          <w:tcPr>
            <w:tcW w:w="3146" w:type="dxa"/>
          </w:tcPr>
          <w:p w:rsidR="00CF7FAB" w:rsidRPr="00CF7FAB" w:rsidRDefault="00CF7FAB" w:rsidP="00CF7F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7FAB">
              <w:rPr>
                <w:rFonts w:ascii="Times New Roman" w:hAnsi="Times New Roman" w:cs="Times New Roman"/>
                <w:sz w:val="24"/>
                <w:szCs w:val="28"/>
              </w:rPr>
              <w:t>Песенный материал (согласно календарно-тематическим планам)</w:t>
            </w:r>
          </w:p>
        </w:tc>
      </w:tr>
      <w:tr w:rsidR="00CF7FAB" w:rsidRPr="00CF7FAB" w:rsidTr="00817944">
        <w:tc>
          <w:tcPr>
            <w:tcW w:w="2140" w:type="dxa"/>
          </w:tcPr>
          <w:p w:rsidR="00CF7FAB" w:rsidRPr="00CF7FAB" w:rsidRDefault="00CF7FAB" w:rsidP="00CF7F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7FA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Промежуточная</w:t>
            </w:r>
          </w:p>
          <w:p w:rsidR="00CF7FAB" w:rsidRPr="00CF7FAB" w:rsidRDefault="00CF7FAB" w:rsidP="00CF7F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7FAB">
              <w:rPr>
                <w:rFonts w:ascii="Times New Roman" w:hAnsi="Times New Roman" w:cs="Times New Roman"/>
                <w:sz w:val="24"/>
                <w:szCs w:val="28"/>
              </w:rPr>
              <w:t>аттестация</w:t>
            </w:r>
          </w:p>
        </w:tc>
        <w:tc>
          <w:tcPr>
            <w:tcW w:w="1839" w:type="dxa"/>
          </w:tcPr>
          <w:p w:rsidR="00CF7FAB" w:rsidRPr="00CF7FAB" w:rsidRDefault="00CF7FAB" w:rsidP="00CF7FAB">
            <w:pPr>
              <w:spacing w:after="0" w:line="276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7FAB">
              <w:rPr>
                <w:rFonts w:ascii="Times New Roman" w:hAnsi="Times New Roman" w:cs="Times New Roman"/>
                <w:sz w:val="24"/>
                <w:szCs w:val="28"/>
              </w:rPr>
              <w:t>Академические концерты, зачеты, творческие смотры, прослушивания</w:t>
            </w:r>
          </w:p>
        </w:tc>
        <w:tc>
          <w:tcPr>
            <w:tcW w:w="2729" w:type="dxa"/>
          </w:tcPr>
          <w:p w:rsidR="00CF7FAB" w:rsidRPr="00CF7FAB" w:rsidRDefault="00CF7FAB" w:rsidP="00CF7FAB">
            <w:pPr>
              <w:spacing w:after="0" w:line="276" w:lineRule="auto"/>
              <w:ind w:firstLine="4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7FAB">
              <w:rPr>
                <w:rFonts w:ascii="Times New Roman" w:hAnsi="Times New Roman" w:cs="Times New Roman"/>
                <w:sz w:val="24"/>
                <w:szCs w:val="28"/>
              </w:rPr>
              <w:t>2, 4, 6, 8, 10, 12, 14</w:t>
            </w:r>
          </w:p>
        </w:tc>
        <w:tc>
          <w:tcPr>
            <w:tcW w:w="3146" w:type="dxa"/>
          </w:tcPr>
          <w:p w:rsidR="00CF7FAB" w:rsidRPr="00CF7FAB" w:rsidRDefault="00CF7FAB" w:rsidP="00CF7F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7FAB">
              <w:rPr>
                <w:rFonts w:ascii="Times New Roman" w:hAnsi="Times New Roman" w:cs="Times New Roman"/>
                <w:sz w:val="24"/>
                <w:szCs w:val="28"/>
              </w:rPr>
              <w:t>Песенный материал (согласно календарно-тематическим планам)</w:t>
            </w:r>
          </w:p>
        </w:tc>
      </w:tr>
      <w:tr w:rsidR="00CF7FAB" w:rsidRPr="00CF7FAB" w:rsidTr="00817944">
        <w:tc>
          <w:tcPr>
            <w:tcW w:w="2140" w:type="dxa"/>
          </w:tcPr>
          <w:p w:rsidR="00CF7FAB" w:rsidRPr="00CF7FAB" w:rsidRDefault="00CF7FAB" w:rsidP="00CF7F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7FAB">
              <w:rPr>
                <w:rFonts w:ascii="Times New Roman" w:hAnsi="Times New Roman" w:cs="Times New Roman"/>
                <w:sz w:val="24"/>
                <w:szCs w:val="28"/>
              </w:rPr>
              <w:t>Итоговая аттестация</w:t>
            </w:r>
          </w:p>
        </w:tc>
        <w:tc>
          <w:tcPr>
            <w:tcW w:w="1839" w:type="dxa"/>
          </w:tcPr>
          <w:p w:rsidR="00CF7FAB" w:rsidRPr="00CF7FAB" w:rsidRDefault="00CF7FAB" w:rsidP="00CF7FAB">
            <w:pPr>
              <w:spacing w:after="0" w:line="276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7FAB">
              <w:rPr>
                <w:rFonts w:ascii="Times New Roman" w:hAnsi="Times New Roman" w:cs="Times New Roman"/>
                <w:sz w:val="24"/>
                <w:szCs w:val="28"/>
              </w:rPr>
              <w:t>Экзамен в форме концертного выступления</w:t>
            </w:r>
          </w:p>
        </w:tc>
        <w:tc>
          <w:tcPr>
            <w:tcW w:w="2729" w:type="dxa"/>
          </w:tcPr>
          <w:p w:rsidR="00CF7FAB" w:rsidRPr="00CF7FAB" w:rsidRDefault="00CF7FAB" w:rsidP="00CF7FAB">
            <w:pPr>
              <w:spacing w:after="0" w:line="276" w:lineRule="auto"/>
              <w:ind w:firstLine="4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7FAB">
              <w:rPr>
                <w:rFonts w:ascii="Times New Roman" w:hAnsi="Times New Roman" w:cs="Times New Roman"/>
                <w:sz w:val="24"/>
                <w:szCs w:val="28"/>
              </w:rPr>
              <w:t xml:space="preserve">16 (при 8-летнем сроке обучения) </w:t>
            </w:r>
          </w:p>
        </w:tc>
        <w:tc>
          <w:tcPr>
            <w:tcW w:w="3146" w:type="dxa"/>
          </w:tcPr>
          <w:p w:rsidR="00CF7FAB" w:rsidRPr="00CF7FAB" w:rsidRDefault="00CF7FAB" w:rsidP="00CF7FA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7FAB">
              <w:rPr>
                <w:rFonts w:ascii="Times New Roman" w:hAnsi="Times New Roman" w:cs="Times New Roman"/>
                <w:sz w:val="24"/>
                <w:szCs w:val="28"/>
              </w:rPr>
              <w:t>Песенный материал</w:t>
            </w:r>
          </w:p>
        </w:tc>
      </w:tr>
    </w:tbl>
    <w:p w:rsidR="00CF7FAB" w:rsidRPr="00CF7FAB" w:rsidRDefault="00CF7FAB" w:rsidP="00CF7F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FAB" w:rsidRPr="00CF7FAB" w:rsidRDefault="00CF7FAB" w:rsidP="00CF7F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 xml:space="preserve">Для аттестации обучающихся создаются фонды оценочных средств, которые включают в себя методы контроля, контрольные задания, позволяющие оценить приобретенные знания, умения и навыки. </w:t>
      </w:r>
    </w:p>
    <w:p w:rsidR="00CF7FAB" w:rsidRPr="00CF7FAB" w:rsidRDefault="00CF7FAB" w:rsidP="00CF7F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>Фонды оценочных сре</w:t>
      </w:r>
      <w:proofErr w:type="gramStart"/>
      <w:r w:rsidRPr="00CF7FA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F7FAB">
        <w:rPr>
          <w:rFonts w:ascii="Times New Roman" w:hAnsi="Times New Roman" w:cs="Times New Roman"/>
          <w:sz w:val="28"/>
          <w:szCs w:val="28"/>
        </w:rPr>
        <w:t>изваны обеспечивать оценку качества приобретенных знаний, умений и навыков.</w:t>
      </w:r>
    </w:p>
    <w:p w:rsidR="00CF7FAB" w:rsidRPr="00CF7FAB" w:rsidRDefault="00CF7FAB" w:rsidP="00CF7F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>Контрольные задания в рамках текущих аттестаций могут включать в себя индивидуальную сдачу отдельных песен или партий, индивидуальный показ других форм работ (элементы хореографии, игра на этнографических инструментах).</w:t>
      </w:r>
    </w:p>
    <w:p w:rsidR="00CF7FAB" w:rsidRPr="00CF7FAB" w:rsidRDefault="00CF7FAB" w:rsidP="00CF7F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FAB">
        <w:rPr>
          <w:rFonts w:ascii="Times New Roman" w:hAnsi="Times New Roman" w:cs="Times New Roman"/>
          <w:sz w:val="28"/>
          <w:szCs w:val="28"/>
        </w:rPr>
        <w:t>Методы контроля в промежуточных и итоговой аттестации должны быть направлены на оценку сформированных навыков сценического выступления, ансамблевого взаимодействия.</w:t>
      </w:r>
      <w:proofErr w:type="gramEnd"/>
    </w:p>
    <w:p w:rsidR="00CF7FAB" w:rsidRPr="00CF7FAB" w:rsidRDefault="00CF7FAB" w:rsidP="00CF7FA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7FAB">
        <w:rPr>
          <w:rFonts w:ascii="Times New Roman" w:hAnsi="Times New Roman" w:cs="Times New Roman"/>
          <w:b/>
          <w:i/>
          <w:sz w:val="28"/>
          <w:szCs w:val="28"/>
        </w:rPr>
        <w:t>Критерии оценки качества исполнения</w:t>
      </w:r>
    </w:p>
    <w:p w:rsidR="00CF7FAB" w:rsidRPr="00CF7FAB" w:rsidRDefault="00CF7FAB" w:rsidP="00CF7FA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7FAB">
        <w:rPr>
          <w:rFonts w:ascii="Times New Roman" w:hAnsi="Times New Roman" w:cs="Times New Roman"/>
          <w:i/>
          <w:sz w:val="28"/>
          <w:szCs w:val="28"/>
        </w:rPr>
        <w:t>Критериями оценки качества исполнения могут являться</w:t>
      </w:r>
      <w:proofErr w:type="gramStart"/>
      <w:r w:rsidRPr="00CF7FAB">
        <w:rPr>
          <w:rFonts w:ascii="Times New Roman" w:hAnsi="Times New Roman" w:cs="Times New Roman"/>
          <w:i/>
          <w:sz w:val="28"/>
          <w:szCs w:val="28"/>
        </w:rPr>
        <w:t>::</w:t>
      </w:r>
      <w:proofErr w:type="gramEnd"/>
    </w:p>
    <w:p w:rsidR="00CF7FAB" w:rsidRPr="00CF7FAB" w:rsidRDefault="00CF7FAB" w:rsidP="00CF7F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>- точное знание слов песни;</w:t>
      </w:r>
    </w:p>
    <w:p w:rsidR="00CF7FAB" w:rsidRPr="00CF7FAB" w:rsidRDefault="00CF7FAB" w:rsidP="00CF7F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>- точное знание партии;</w:t>
      </w:r>
    </w:p>
    <w:p w:rsidR="00CF7FAB" w:rsidRPr="00CF7FAB" w:rsidRDefault="00CF7FAB" w:rsidP="00CF7F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>- стремление к соответствующей стилю манере пения;</w:t>
      </w:r>
    </w:p>
    <w:p w:rsidR="00CF7FAB" w:rsidRPr="00CF7FAB" w:rsidRDefault="00CF7FAB" w:rsidP="00CF7F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>- стремление к соблюдению диалектных особенностей;</w:t>
      </w:r>
    </w:p>
    <w:p w:rsidR="00CF7FAB" w:rsidRPr="00CF7FAB" w:rsidRDefault="00CF7FAB" w:rsidP="00CF7F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>- эмоциональность исполнения;</w:t>
      </w:r>
    </w:p>
    <w:p w:rsidR="00CF7FAB" w:rsidRPr="00CF7FAB" w:rsidRDefault="00CF7FAB" w:rsidP="00CF7F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>- соответствие художественному образу песни.</w:t>
      </w:r>
    </w:p>
    <w:p w:rsidR="00CF7FAB" w:rsidRPr="00CF7FAB" w:rsidRDefault="00CF7FAB" w:rsidP="00CF7F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>По итогам исполнения программы на зачете, академическом прослушивании или экзамене выставляется оценка по пятибалльной шкале:</w:t>
      </w:r>
    </w:p>
    <w:p w:rsidR="00CF7FAB" w:rsidRPr="00CF7FAB" w:rsidRDefault="00CF7FAB" w:rsidP="00CF7F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ab/>
      </w:r>
      <w:r w:rsidRPr="00CF7FAB">
        <w:rPr>
          <w:rFonts w:ascii="Times New Roman" w:hAnsi="Times New Roman" w:cs="Times New Roman"/>
          <w:sz w:val="28"/>
          <w:szCs w:val="28"/>
        </w:rPr>
        <w:tab/>
      </w:r>
      <w:r w:rsidRPr="00CF7FAB">
        <w:rPr>
          <w:rFonts w:ascii="Times New Roman" w:hAnsi="Times New Roman" w:cs="Times New Roman"/>
          <w:sz w:val="28"/>
          <w:szCs w:val="28"/>
        </w:rPr>
        <w:tab/>
      </w:r>
      <w:r w:rsidRPr="00CF7FAB">
        <w:rPr>
          <w:rFonts w:ascii="Times New Roman" w:hAnsi="Times New Roman" w:cs="Times New Roman"/>
          <w:sz w:val="28"/>
          <w:szCs w:val="28"/>
        </w:rPr>
        <w:tab/>
      </w:r>
      <w:r w:rsidRPr="00CF7FAB">
        <w:rPr>
          <w:rFonts w:ascii="Times New Roman" w:hAnsi="Times New Roman" w:cs="Times New Roman"/>
          <w:sz w:val="28"/>
          <w:szCs w:val="28"/>
        </w:rPr>
        <w:tab/>
      </w:r>
      <w:r w:rsidRPr="00CF7FAB">
        <w:rPr>
          <w:rFonts w:ascii="Times New Roman" w:hAnsi="Times New Roman" w:cs="Times New Roman"/>
          <w:sz w:val="28"/>
          <w:szCs w:val="28"/>
        </w:rPr>
        <w:tab/>
      </w:r>
      <w:r w:rsidRPr="00CF7FAB">
        <w:rPr>
          <w:rFonts w:ascii="Times New Roman" w:hAnsi="Times New Roman" w:cs="Times New Roman"/>
          <w:sz w:val="28"/>
          <w:szCs w:val="28"/>
        </w:rPr>
        <w:tab/>
      </w:r>
      <w:r w:rsidRPr="00CF7FAB">
        <w:rPr>
          <w:rFonts w:ascii="Times New Roman" w:hAnsi="Times New Roman" w:cs="Times New Roman"/>
          <w:sz w:val="28"/>
          <w:szCs w:val="28"/>
        </w:rPr>
        <w:tab/>
      </w:r>
      <w:r w:rsidRPr="00CF7FAB">
        <w:rPr>
          <w:rFonts w:ascii="Times New Roman" w:hAnsi="Times New Roman" w:cs="Times New Roman"/>
          <w:sz w:val="28"/>
          <w:szCs w:val="28"/>
        </w:rPr>
        <w:tab/>
      </w:r>
      <w:r w:rsidRPr="00CF7FAB">
        <w:rPr>
          <w:rFonts w:ascii="Times New Roman" w:hAnsi="Times New Roman" w:cs="Times New Roman"/>
          <w:b/>
          <w:i/>
          <w:sz w:val="28"/>
          <w:szCs w:val="28"/>
        </w:rPr>
        <w:t xml:space="preserve">Таблица 6 </w:t>
      </w:r>
    </w:p>
    <w:tbl>
      <w:tblPr>
        <w:tblStyle w:val="af2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3544"/>
        <w:gridCol w:w="5620"/>
      </w:tblGrid>
      <w:tr w:rsidR="00CF7FAB" w:rsidRPr="00CF7FAB" w:rsidTr="00817944">
        <w:tc>
          <w:tcPr>
            <w:tcW w:w="3544" w:type="dxa"/>
          </w:tcPr>
          <w:p w:rsidR="00CF7FAB" w:rsidRPr="00CF7FAB" w:rsidRDefault="00CF7FAB" w:rsidP="00CF7FAB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7FAB">
              <w:rPr>
                <w:rFonts w:ascii="Times New Roman" w:hAnsi="Times New Roman" w:cs="Times New Roman"/>
                <w:b/>
                <w:sz w:val="24"/>
                <w:szCs w:val="28"/>
              </w:rPr>
              <w:t>Оценка</w:t>
            </w:r>
          </w:p>
        </w:tc>
        <w:tc>
          <w:tcPr>
            <w:tcW w:w="5620" w:type="dxa"/>
          </w:tcPr>
          <w:p w:rsidR="00CF7FAB" w:rsidRPr="00CF7FAB" w:rsidRDefault="00CF7FAB" w:rsidP="00CF7FAB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7FAB"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 оценивания выступления</w:t>
            </w:r>
          </w:p>
        </w:tc>
      </w:tr>
      <w:tr w:rsidR="00CF7FAB" w:rsidRPr="00CF7FAB" w:rsidTr="00817944">
        <w:tc>
          <w:tcPr>
            <w:tcW w:w="3544" w:type="dxa"/>
          </w:tcPr>
          <w:p w:rsidR="00CF7FAB" w:rsidRPr="00CF7FAB" w:rsidRDefault="00CF7FAB" w:rsidP="00CF7FAB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7FAB">
              <w:rPr>
                <w:rFonts w:ascii="Times New Roman" w:hAnsi="Times New Roman" w:cs="Times New Roman"/>
                <w:b/>
                <w:sz w:val="24"/>
                <w:szCs w:val="28"/>
              </w:rPr>
              <w:t>5 («отлично»)</w:t>
            </w:r>
          </w:p>
        </w:tc>
        <w:tc>
          <w:tcPr>
            <w:tcW w:w="5620" w:type="dxa"/>
          </w:tcPr>
          <w:p w:rsidR="00CF7FAB" w:rsidRPr="00CF7FAB" w:rsidRDefault="00CF7FAB" w:rsidP="00CF7FAB">
            <w:pPr>
              <w:spacing w:after="0"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7FAB">
              <w:rPr>
                <w:rFonts w:ascii="Times New Roman" w:hAnsi="Times New Roman" w:cs="Times New Roman"/>
                <w:sz w:val="24"/>
                <w:szCs w:val="28"/>
              </w:rPr>
              <w:t>Выступление участников ансамбля может быть названо концертным. Яркое, экспрессивное выступление, блестящая, отточенная вокальная техника, безупречные стилевые признаки, ансамблевая стройность, выразительность и убедительность артистического облика в целом</w:t>
            </w:r>
          </w:p>
        </w:tc>
      </w:tr>
      <w:tr w:rsidR="00CF7FAB" w:rsidRPr="00CF7FAB" w:rsidTr="00817944">
        <w:tc>
          <w:tcPr>
            <w:tcW w:w="3544" w:type="dxa"/>
          </w:tcPr>
          <w:p w:rsidR="00CF7FAB" w:rsidRPr="00CF7FAB" w:rsidRDefault="00CF7FAB" w:rsidP="00CF7FAB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7FAB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4 («хорошо»)</w:t>
            </w:r>
          </w:p>
        </w:tc>
        <w:tc>
          <w:tcPr>
            <w:tcW w:w="5620" w:type="dxa"/>
          </w:tcPr>
          <w:p w:rsidR="00CF7FAB" w:rsidRPr="00CF7FAB" w:rsidRDefault="00CF7FAB" w:rsidP="00CF7FAB">
            <w:pPr>
              <w:spacing w:after="0"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7FAB">
              <w:rPr>
                <w:rFonts w:ascii="Times New Roman" w:hAnsi="Times New Roman" w:cs="Times New Roman"/>
                <w:sz w:val="24"/>
                <w:szCs w:val="28"/>
              </w:rPr>
              <w:t>Хорошее, крепкое исполнение, с ясным художественно-музыкальным намерением, но имеется некоторое количество погрешностей, в том числе вокальных, стилевых и ансамблевых</w:t>
            </w:r>
          </w:p>
        </w:tc>
      </w:tr>
      <w:tr w:rsidR="00CF7FAB" w:rsidRPr="00CF7FAB" w:rsidTr="00817944">
        <w:tc>
          <w:tcPr>
            <w:tcW w:w="3544" w:type="dxa"/>
          </w:tcPr>
          <w:p w:rsidR="00CF7FAB" w:rsidRPr="00CF7FAB" w:rsidRDefault="00CF7FAB" w:rsidP="00CF7FAB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7FAB">
              <w:rPr>
                <w:rFonts w:ascii="Times New Roman" w:hAnsi="Times New Roman" w:cs="Times New Roman"/>
                <w:b/>
                <w:sz w:val="24"/>
                <w:szCs w:val="28"/>
              </w:rPr>
              <w:t>3 («удовлетворительно»)</w:t>
            </w:r>
          </w:p>
        </w:tc>
        <w:tc>
          <w:tcPr>
            <w:tcW w:w="5620" w:type="dxa"/>
          </w:tcPr>
          <w:p w:rsidR="00CF7FAB" w:rsidRPr="00CF7FAB" w:rsidRDefault="00CF7FAB" w:rsidP="00CF7FAB">
            <w:pPr>
              <w:spacing w:after="0"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7FAB">
              <w:rPr>
                <w:rFonts w:ascii="Times New Roman" w:hAnsi="Times New Roman" w:cs="Times New Roman"/>
                <w:sz w:val="24"/>
                <w:szCs w:val="28"/>
              </w:rPr>
              <w:t xml:space="preserve">Слабое выступление. Текст исполнен неточно. Удовлетворительные музыкальные и технические данные, но очевидны серьёзные недостатки </w:t>
            </w:r>
            <w:proofErr w:type="spellStart"/>
            <w:r w:rsidRPr="00CF7FAB">
              <w:rPr>
                <w:rFonts w:ascii="Times New Roman" w:hAnsi="Times New Roman" w:cs="Times New Roman"/>
                <w:sz w:val="24"/>
                <w:szCs w:val="28"/>
              </w:rPr>
              <w:t>звуковедения</w:t>
            </w:r>
            <w:proofErr w:type="spellEnd"/>
            <w:r w:rsidRPr="00CF7FAB">
              <w:rPr>
                <w:rFonts w:ascii="Times New Roman" w:hAnsi="Times New Roman" w:cs="Times New Roman"/>
                <w:sz w:val="24"/>
                <w:szCs w:val="28"/>
              </w:rPr>
              <w:t>, вялость или закрепощенность артикуляционного аппарата. Недостаточность художественного мышления и отсутствие должного слухового контроля. Ансамблевое взаимодействие на низком уровне</w:t>
            </w:r>
          </w:p>
        </w:tc>
      </w:tr>
      <w:tr w:rsidR="00CF7FAB" w:rsidRPr="00CF7FAB" w:rsidTr="00817944">
        <w:tc>
          <w:tcPr>
            <w:tcW w:w="3544" w:type="dxa"/>
          </w:tcPr>
          <w:p w:rsidR="00CF7FAB" w:rsidRPr="00CF7FAB" w:rsidRDefault="00CF7FAB" w:rsidP="00CF7FAB">
            <w:pPr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7FAB">
              <w:rPr>
                <w:rFonts w:ascii="Times New Roman" w:hAnsi="Times New Roman" w:cs="Times New Roman"/>
                <w:b/>
                <w:sz w:val="24"/>
                <w:szCs w:val="28"/>
              </w:rPr>
              <w:t>2 («неудовлетворительно»)</w:t>
            </w:r>
          </w:p>
        </w:tc>
        <w:tc>
          <w:tcPr>
            <w:tcW w:w="5620" w:type="dxa"/>
          </w:tcPr>
          <w:p w:rsidR="00CF7FAB" w:rsidRPr="00CF7FAB" w:rsidRDefault="00CF7FAB" w:rsidP="00CF7FAB">
            <w:pPr>
              <w:spacing w:after="0"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7FAB">
              <w:rPr>
                <w:rFonts w:ascii="Times New Roman" w:hAnsi="Times New Roman" w:cs="Times New Roman"/>
                <w:sz w:val="24"/>
                <w:szCs w:val="28"/>
              </w:rPr>
              <w:t>Очень слабое исполнение, без стремления петь выразительно. Текст исполнен, но с большим количеством разного рода ошибок. Отсутствует ансамблевое взаимодействие</w:t>
            </w:r>
          </w:p>
        </w:tc>
      </w:tr>
    </w:tbl>
    <w:p w:rsidR="00CF7FAB" w:rsidRPr="00CF7FAB" w:rsidRDefault="00CF7FAB" w:rsidP="00CF7FA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7FAB" w:rsidRPr="00CF7FAB" w:rsidRDefault="00CF7FAB" w:rsidP="00CF7F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AB">
        <w:rPr>
          <w:rFonts w:ascii="Times New Roman" w:hAnsi="Times New Roman" w:cs="Times New Roman"/>
          <w:sz w:val="28"/>
          <w:szCs w:val="28"/>
        </w:rPr>
        <w:t>В связи с возрастными особенностями аттестуемых в  1-4 классах  система оценки  может быть скорректирована в сторону упрощения.</w:t>
      </w:r>
    </w:p>
    <w:p w:rsidR="00CF7FAB" w:rsidRPr="00CF7FAB" w:rsidRDefault="00606735" w:rsidP="00CF7FA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F7FAB" w:rsidRPr="00CF7FAB">
        <w:rPr>
          <w:rFonts w:ascii="Times New Roman" w:hAnsi="Times New Roman" w:cs="Times New Roman"/>
          <w:sz w:val="28"/>
          <w:szCs w:val="28"/>
        </w:rPr>
        <w:t>анная система оценки качества исполнения является основной</w:t>
      </w:r>
      <w:r>
        <w:rPr>
          <w:rFonts w:ascii="Times New Roman" w:hAnsi="Times New Roman" w:cs="Times New Roman"/>
          <w:sz w:val="28"/>
          <w:szCs w:val="28"/>
        </w:rPr>
        <w:t>, но м</w:t>
      </w:r>
      <w:r w:rsidR="00CF7FAB" w:rsidRPr="00CF7FAB">
        <w:rPr>
          <w:rFonts w:ascii="Times New Roman" w:hAnsi="Times New Roman" w:cs="Times New Roman"/>
          <w:sz w:val="28"/>
          <w:szCs w:val="28"/>
        </w:rPr>
        <w:t xml:space="preserve">ожет быть </w:t>
      </w:r>
      <w:proofErr w:type="gramStart"/>
      <w:r w:rsidR="00CF7FAB" w:rsidRPr="00CF7FAB">
        <w:rPr>
          <w:rFonts w:ascii="Times New Roman" w:hAnsi="Times New Roman" w:cs="Times New Roman"/>
          <w:sz w:val="28"/>
          <w:szCs w:val="28"/>
        </w:rPr>
        <w:t>отредактирована</w:t>
      </w:r>
      <w:proofErr w:type="gramEnd"/>
      <w:r w:rsidR="00CF7FAB" w:rsidRPr="00CF7FAB">
        <w:rPr>
          <w:rFonts w:ascii="Times New Roman" w:hAnsi="Times New Roman" w:cs="Times New Roman"/>
          <w:sz w:val="28"/>
          <w:szCs w:val="28"/>
        </w:rPr>
        <w:t>/дополнена системой «+» и «-», что даст возможность более конкретно отметить выступление учащегося.</w:t>
      </w:r>
    </w:p>
    <w:p w:rsidR="00BD27F1" w:rsidRDefault="00BD27F1" w:rsidP="006F03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7F1" w:rsidRDefault="00BD27F1" w:rsidP="006F03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7F1" w:rsidRDefault="00BD27F1" w:rsidP="006F03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7F1" w:rsidRDefault="00BD27F1" w:rsidP="006F03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7F1" w:rsidRDefault="00BD27F1" w:rsidP="006F03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7F1" w:rsidRDefault="00BD27F1" w:rsidP="006F03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7F1" w:rsidRDefault="00BD27F1" w:rsidP="006F03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7F1" w:rsidRDefault="00BD27F1" w:rsidP="006F03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37E" w:rsidRDefault="0025337E" w:rsidP="006F03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37E" w:rsidRDefault="0025337E" w:rsidP="006F03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37E" w:rsidRDefault="0025337E" w:rsidP="006F03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37E" w:rsidRDefault="0025337E" w:rsidP="006F03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37E" w:rsidRDefault="0025337E" w:rsidP="006F03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37E" w:rsidRDefault="0025337E" w:rsidP="006F03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37E" w:rsidRDefault="0025337E" w:rsidP="006F03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37E" w:rsidRDefault="0025337E" w:rsidP="006F03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37E" w:rsidRDefault="0025337E" w:rsidP="006F03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37E" w:rsidRDefault="0025337E" w:rsidP="006F03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37E" w:rsidRDefault="0025337E" w:rsidP="006F03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6CD" w:rsidRPr="00F306CD" w:rsidRDefault="00F306CD" w:rsidP="00114C8E">
      <w:pPr>
        <w:pStyle w:val="1"/>
        <w:ind w:left="0"/>
        <w:jc w:val="center"/>
        <w:rPr>
          <w:sz w:val="28"/>
          <w:szCs w:val="28"/>
        </w:rPr>
      </w:pPr>
      <w:bookmarkStart w:id="12" w:name="_Toc87219696"/>
      <w:r w:rsidRPr="00F306CD">
        <w:rPr>
          <w:sz w:val="28"/>
          <w:szCs w:val="28"/>
          <w:lang w:val="en-US"/>
        </w:rPr>
        <w:lastRenderedPageBreak/>
        <w:t>V</w:t>
      </w:r>
      <w:r w:rsidRPr="00F306CD">
        <w:rPr>
          <w:sz w:val="28"/>
          <w:szCs w:val="28"/>
        </w:rPr>
        <w:t>. МЕТОДИЧЕСКОЕ ОБЕСПЕЧЕНИЕ УЧЕБНОГО ПРОЦЕССА</w:t>
      </w:r>
      <w:bookmarkEnd w:id="12"/>
    </w:p>
    <w:p w:rsidR="00F306CD" w:rsidRPr="00F306CD" w:rsidRDefault="00F306CD" w:rsidP="00114C8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06CD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педагогическим работникам</w:t>
      </w:r>
    </w:p>
    <w:p w:rsidR="00F306CD" w:rsidRPr="00F306CD" w:rsidRDefault="00F306CD" w:rsidP="00F306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 xml:space="preserve">Основная форма учебной и воспитательной работы – урок, обычно включающий в себя проверку выполненного задания, совместную работу педагога и учащихся над песней,  рекомендации педагога относительно способов самостоятельной работы участников ансамбля. Урок может иметь различную форму: </w:t>
      </w:r>
    </w:p>
    <w:p w:rsidR="00F306CD" w:rsidRPr="00F306CD" w:rsidRDefault="00F306CD" w:rsidP="00F306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>- работа над вокальным и артикуляционным аппаратом;</w:t>
      </w:r>
    </w:p>
    <w:p w:rsidR="00F306CD" w:rsidRPr="00F306CD" w:rsidRDefault="00F306CD" w:rsidP="00F306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>- постановка дыхания;</w:t>
      </w:r>
    </w:p>
    <w:p w:rsidR="00F306CD" w:rsidRPr="00F306CD" w:rsidRDefault="00F306CD" w:rsidP="00F306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>- разбор музыкального материала по партиям;</w:t>
      </w:r>
    </w:p>
    <w:p w:rsidR="00F306CD" w:rsidRPr="00F306CD" w:rsidRDefault="00F306CD" w:rsidP="00F306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>- работа над партитурой;</w:t>
      </w:r>
    </w:p>
    <w:p w:rsidR="00F306CD" w:rsidRPr="00F306CD" w:rsidRDefault="00F306CD" w:rsidP="00F306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 xml:space="preserve">- постановка концертных номеров и т.п.   </w:t>
      </w:r>
    </w:p>
    <w:p w:rsidR="00F306CD" w:rsidRPr="00F306CD" w:rsidRDefault="00F306CD" w:rsidP="00F306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>Работа в классе, как правило, сочетает словесное объяснение с вокальным показом необходимых фрагментов музыкального текста, а также прослушиванием первоисточников.</w:t>
      </w:r>
    </w:p>
    <w:p w:rsidR="00F306CD" w:rsidRPr="00F306CD" w:rsidRDefault="00F306CD" w:rsidP="00F306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 xml:space="preserve">Важнейшие педагогические </w:t>
      </w:r>
      <w:r w:rsidRPr="00F306CD">
        <w:rPr>
          <w:rFonts w:ascii="Times New Roman" w:hAnsi="Times New Roman" w:cs="Times New Roman"/>
          <w:b/>
          <w:i/>
          <w:sz w:val="28"/>
          <w:szCs w:val="28"/>
        </w:rPr>
        <w:t>принципы постепенности и последовательности</w:t>
      </w:r>
      <w:r w:rsidRPr="00F306CD">
        <w:rPr>
          <w:rFonts w:ascii="Times New Roman" w:hAnsi="Times New Roman" w:cs="Times New Roman"/>
          <w:sz w:val="28"/>
          <w:szCs w:val="28"/>
        </w:rPr>
        <w:t xml:space="preserve"> в изучении материала требуют от преподавателя применения различных подходов к учащимся, исходящих из оценки их интеллектуальных, физических, музыкальных и эмоциональных данных, а также уровня подготовки.</w:t>
      </w:r>
    </w:p>
    <w:p w:rsidR="00F306CD" w:rsidRPr="00F306CD" w:rsidRDefault="00F306CD" w:rsidP="00F306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 xml:space="preserve">На репетициях фольклорного ансамбля преподавателем должен решаться целый ряд задач: </w:t>
      </w:r>
    </w:p>
    <w:p w:rsidR="00F306CD" w:rsidRPr="00F306CD" w:rsidRDefault="00F306CD" w:rsidP="00F306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>- формирование вокально-исполнительского аппарата учащегося;</w:t>
      </w:r>
    </w:p>
    <w:p w:rsidR="00F306CD" w:rsidRPr="00F306CD" w:rsidRDefault="00F306CD" w:rsidP="00F306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>- воспитание звуковой культуры, выразительности, красоты и певучести звучания;</w:t>
      </w:r>
    </w:p>
    <w:p w:rsidR="00F306CD" w:rsidRPr="00F306CD" w:rsidRDefault="00F306CD" w:rsidP="00F306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>- овладение различными певческими стилями;</w:t>
      </w:r>
    </w:p>
    <w:p w:rsidR="00F306CD" w:rsidRPr="00F306CD" w:rsidRDefault="00F306CD" w:rsidP="00F306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>- работа над важнейшими средствами музыкально-художественного исполнения (точность прочтения музыкального текста, выразительность интонации, ритмическая четкость, соблюдение динамики, фразировки, диалекта, особенностей формообразования).</w:t>
      </w:r>
    </w:p>
    <w:p w:rsidR="00F306CD" w:rsidRPr="00F306CD" w:rsidRDefault="00F306CD" w:rsidP="00F306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 xml:space="preserve">Правильная организация учебного процесса, успешное и всестороннее развитие музыкально-исполнительских данных учащихся зависят непосредственно от того, насколько тщательно спланирована работа в целом, глубоко продуман выбор репертуара. </w:t>
      </w:r>
    </w:p>
    <w:p w:rsidR="00F306CD" w:rsidRPr="00F306CD" w:rsidRDefault="00F306CD" w:rsidP="00F306CD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06CD">
        <w:rPr>
          <w:rFonts w:ascii="Times New Roman" w:hAnsi="Times New Roman" w:cs="Times New Roman"/>
          <w:b/>
          <w:i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F306CD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F306CD" w:rsidRPr="00F306CD" w:rsidRDefault="00F306CD" w:rsidP="00F306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 xml:space="preserve">Особенности работы с фольклорным ансамблем, предусмотренные данной программой, заключаются в подробном изучении подлинных народных традиций. Освоение материала в первую очередь должно идти через обращение к первоисточникам  (аудио прослушивание,  </w:t>
      </w:r>
      <w:proofErr w:type="spellStart"/>
      <w:r w:rsidRPr="00F306CD"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Pr="00F306C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306CD" w:rsidRPr="00F306CD" w:rsidRDefault="00F306CD" w:rsidP="00F306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Музыкальный фольклор, как синкретический вид искусства, предполагает одновременное овладение певческим, инструментальным, хореографическим  и драматическим исполнительством. Такой подход позволит </w:t>
      </w:r>
      <w:proofErr w:type="gramStart"/>
      <w:r w:rsidRPr="00F306C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306CD">
        <w:rPr>
          <w:rFonts w:ascii="Times New Roman" w:hAnsi="Times New Roman" w:cs="Times New Roman"/>
          <w:sz w:val="28"/>
          <w:szCs w:val="28"/>
        </w:rPr>
        <w:t xml:space="preserve"> по данной программе качественно усвоить пройденный материал, овладеть необходимыми певческими и исполнительскими навыками и  принимать активное участие в творческой деятельности коллектива.</w:t>
      </w:r>
    </w:p>
    <w:p w:rsidR="00F306CD" w:rsidRDefault="00F306CD" w:rsidP="00114C8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7F1" w:rsidRDefault="00BD27F1" w:rsidP="006F03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7F1" w:rsidRDefault="00BD27F1" w:rsidP="006F03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C8E" w:rsidRDefault="003A643F" w:rsidP="00114C8E">
      <w:pPr>
        <w:pStyle w:val="1"/>
        <w:ind w:left="0"/>
        <w:jc w:val="center"/>
        <w:rPr>
          <w:sz w:val="28"/>
        </w:rPr>
      </w:pPr>
      <w:bookmarkStart w:id="13" w:name="_Toc87219697"/>
      <w:r w:rsidRPr="00886CCB">
        <w:rPr>
          <w:sz w:val="28"/>
        </w:rPr>
        <w:t>V</w:t>
      </w:r>
      <w:r w:rsidR="00F306CD">
        <w:rPr>
          <w:sz w:val="28"/>
          <w:lang w:val="en-US"/>
        </w:rPr>
        <w:t>I</w:t>
      </w:r>
      <w:r w:rsidRPr="00886CCB">
        <w:rPr>
          <w:sz w:val="28"/>
        </w:rPr>
        <w:t xml:space="preserve">. СПИСОК </w:t>
      </w:r>
      <w:proofErr w:type="gramStart"/>
      <w:r w:rsidRPr="00886CCB">
        <w:rPr>
          <w:sz w:val="28"/>
        </w:rPr>
        <w:t>РЕКОМЕНДУЕМОЙ</w:t>
      </w:r>
      <w:proofErr w:type="gramEnd"/>
      <w:r w:rsidRPr="00886CCB">
        <w:rPr>
          <w:sz w:val="28"/>
        </w:rPr>
        <w:t xml:space="preserve"> </w:t>
      </w:r>
      <w:r w:rsidR="00114C8E">
        <w:rPr>
          <w:sz w:val="28"/>
        </w:rPr>
        <w:t xml:space="preserve">НОТНОЙ </w:t>
      </w:r>
    </w:p>
    <w:p w:rsidR="003A643F" w:rsidRDefault="00114C8E" w:rsidP="00114C8E">
      <w:pPr>
        <w:pStyle w:val="1"/>
        <w:ind w:left="0"/>
        <w:jc w:val="center"/>
        <w:rPr>
          <w:sz w:val="28"/>
        </w:rPr>
      </w:pPr>
      <w:bookmarkStart w:id="14" w:name="_GoBack"/>
      <w:bookmarkEnd w:id="14"/>
      <w:r>
        <w:rPr>
          <w:sz w:val="28"/>
        </w:rPr>
        <w:t xml:space="preserve">И </w:t>
      </w:r>
      <w:r w:rsidR="003A643F" w:rsidRPr="00886CCB">
        <w:rPr>
          <w:sz w:val="28"/>
        </w:rPr>
        <w:t>МЕТОДИЧЕСКОЙ ЛИТЕРАТУРЫ</w:t>
      </w:r>
      <w:bookmarkEnd w:id="13"/>
    </w:p>
    <w:p w:rsidR="00114C8E" w:rsidRPr="00886CCB" w:rsidRDefault="00114C8E" w:rsidP="00114C8E">
      <w:pPr>
        <w:pStyle w:val="1"/>
        <w:ind w:left="0"/>
        <w:jc w:val="center"/>
      </w:pP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F306CD">
        <w:rPr>
          <w:rFonts w:ascii="Times New Roman" w:hAnsi="Times New Roman" w:cs="Times New Roman"/>
          <w:sz w:val="28"/>
          <w:szCs w:val="28"/>
        </w:rPr>
        <w:t>Воловник</w:t>
      </w:r>
      <w:proofErr w:type="spellEnd"/>
      <w:r w:rsidRPr="00F306CD">
        <w:rPr>
          <w:rFonts w:ascii="Times New Roman" w:hAnsi="Times New Roman" w:cs="Times New Roman"/>
          <w:sz w:val="28"/>
          <w:szCs w:val="28"/>
        </w:rPr>
        <w:t xml:space="preserve"> Н.С. У истоков русского фольклора: Учебно-методическое пособие. – М.: РИО </w:t>
      </w:r>
      <w:proofErr w:type="spellStart"/>
      <w:r w:rsidRPr="00F306CD">
        <w:rPr>
          <w:rFonts w:ascii="Times New Roman" w:hAnsi="Times New Roman" w:cs="Times New Roman"/>
          <w:sz w:val="28"/>
          <w:szCs w:val="28"/>
        </w:rPr>
        <w:t>Мособлупрполиграфиздата</w:t>
      </w:r>
      <w:proofErr w:type="spellEnd"/>
      <w:r w:rsidRPr="00F306CD">
        <w:rPr>
          <w:rFonts w:ascii="Times New Roman" w:hAnsi="Times New Roman" w:cs="Times New Roman"/>
          <w:sz w:val="28"/>
          <w:szCs w:val="28"/>
        </w:rPr>
        <w:t>, 1994.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 xml:space="preserve">Князева О.Л., </w:t>
      </w:r>
      <w:proofErr w:type="spellStart"/>
      <w:r w:rsidRPr="00F306CD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F306CD">
        <w:rPr>
          <w:rFonts w:ascii="Times New Roman" w:hAnsi="Times New Roman" w:cs="Times New Roman"/>
          <w:sz w:val="28"/>
          <w:szCs w:val="28"/>
        </w:rPr>
        <w:t xml:space="preserve"> М.Д. Приобщение детей к истокам русской народной культуры: Программа. Учебно-методическое пособие. – 2-е изд., </w:t>
      </w:r>
      <w:proofErr w:type="spellStart"/>
      <w:r w:rsidRPr="00F306C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306CD">
        <w:rPr>
          <w:rFonts w:ascii="Times New Roman" w:hAnsi="Times New Roman" w:cs="Times New Roman"/>
          <w:sz w:val="28"/>
          <w:szCs w:val="28"/>
        </w:rPr>
        <w:t>. и доп. – СПб</w:t>
      </w:r>
      <w:proofErr w:type="gramStart"/>
      <w:r w:rsidRPr="00F306C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306CD">
        <w:rPr>
          <w:rFonts w:ascii="Times New Roman" w:hAnsi="Times New Roman" w:cs="Times New Roman"/>
          <w:sz w:val="28"/>
          <w:szCs w:val="28"/>
        </w:rPr>
        <w:t>Детство-Пресс, 2006.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>Крюкова Е.М. Солнечный город</w:t>
      </w:r>
      <w:proofErr w:type="gramStart"/>
      <w:r w:rsidRPr="00F306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06C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306C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306CD">
        <w:rPr>
          <w:rFonts w:ascii="Times New Roman" w:hAnsi="Times New Roman" w:cs="Times New Roman"/>
          <w:sz w:val="28"/>
          <w:szCs w:val="28"/>
        </w:rPr>
        <w:t xml:space="preserve">рганизация досуга в летнем оздоровительном лагере). </w:t>
      </w:r>
      <w:proofErr w:type="spellStart"/>
      <w:r w:rsidRPr="00F306CD">
        <w:rPr>
          <w:rFonts w:ascii="Times New Roman" w:hAnsi="Times New Roman" w:cs="Times New Roman"/>
          <w:sz w:val="28"/>
          <w:szCs w:val="28"/>
        </w:rPr>
        <w:t>Екатерибург</w:t>
      </w:r>
      <w:proofErr w:type="spellEnd"/>
      <w:r w:rsidRPr="00F306CD">
        <w:rPr>
          <w:rFonts w:ascii="Times New Roman" w:hAnsi="Times New Roman" w:cs="Times New Roman"/>
          <w:sz w:val="28"/>
          <w:szCs w:val="28"/>
        </w:rPr>
        <w:t xml:space="preserve">. - Изд-во Т.И. </w:t>
      </w:r>
      <w:proofErr w:type="spellStart"/>
      <w:r w:rsidRPr="00F306CD">
        <w:rPr>
          <w:rFonts w:ascii="Times New Roman" w:hAnsi="Times New Roman" w:cs="Times New Roman"/>
          <w:sz w:val="28"/>
          <w:szCs w:val="28"/>
        </w:rPr>
        <w:t>Возяковой</w:t>
      </w:r>
      <w:proofErr w:type="spellEnd"/>
      <w:r w:rsidRPr="00F306CD">
        <w:rPr>
          <w:rFonts w:ascii="Times New Roman" w:hAnsi="Times New Roman" w:cs="Times New Roman"/>
          <w:sz w:val="28"/>
          <w:szCs w:val="28"/>
        </w:rPr>
        <w:t>, 2003.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>Кузина Т.Ф., Батурина Г.И. Занимательная педагогика народов России: советы, игры, обряды. – 2-е изд. – М.: Школьная Пресса, 2001.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 xml:space="preserve">Куприянова Л.Л. Русский фольклор: Уроки в 1 классе: Пособие для учителя музыки </w:t>
      </w:r>
      <w:proofErr w:type="spellStart"/>
      <w:r w:rsidRPr="00F306C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F306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306CD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F306CD">
        <w:rPr>
          <w:rFonts w:ascii="Times New Roman" w:hAnsi="Times New Roman" w:cs="Times New Roman"/>
          <w:sz w:val="28"/>
          <w:szCs w:val="28"/>
        </w:rPr>
        <w:t>. – М.: Мнемозина, 1996.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 xml:space="preserve">Масленица. Хрестоматия / Составители Е.В. </w:t>
      </w:r>
      <w:proofErr w:type="spellStart"/>
      <w:r w:rsidRPr="00F306CD">
        <w:rPr>
          <w:rFonts w:ascii="Times New Roman" w:hAnsi="Times New Roman" w:cs="Times New Roman"/>
          <w:sz w:val="28"/>
          <w:szCs w:val="28"/>
        </w:rPr>
        <w:t>Пестерев</w:t>
      </w:r>
      <w:proofErr w:type="spellEnd"/>
      <w:r w:rsidRPr="00F306CD">
        <w:rPr>
          <w:rFonts w:ascii="Times New Roman" w:hAnsi="Times New Roman" w:cs="Times New Roman"/>
          <w:sz w:val="28"/>
          <w:szCs w:val="28"/>
        </w:rPr>
        <w:t>, М.Г. Казанцева. – Екатеринбург, 2000.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>На дворе трава… Скороговорки. Сост. Ю. Дорофеев. – М.: Изд-во «Мозаика-Синтез», 2006.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 xml:space="preserve">Народные праздники, обряды и времена года в песнях и сказках: Сборник фольклорных материалов / Запись, составление и нотация Г.М. Науменко. – М.: ЗАО Изд-во </w:t>
      </w:r>
      <w:proofErr w:type="spellStart"/>
      <w:r w:rsidRPr="00F306CD"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 w:rsidRPr="00F306CD">
        <w:rPr>
          <w:rFonts w:ascii="Times New Roman" w:hAnsi="Times New Roman" w:cs="Times New Roman"/>
          <w:sz w:val="28"/>
          <w:szCs w:val="28"/>
        </w:rPr>
        <w:t>, 2001.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>Науменко Г.М. Фольклорный праздник в детском саду и в школе. Песни, игры, загадки, театрализованные представления в авторской записи, нотной расшифровке и редакции. – М.: ЛИНКА-ПРЕСС, 2000.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>Панфилов В.В. По старому русскому обычаю: Сборник обрядовых представлений и праздников. – М.: РИГ, 1997.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>Петров В.М., Гришина Г.Н., Короткова Л.Д. Весенние праздники, игры и забавы для детей. – М.: ТЦ «Сфера», 1999.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>Петров В.М., Гришина Г.Н., Короткова Л.Д. Зимние праздники, игры и забавы для детей. – М.: ТЦ «Сфера», 1999.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lastRenderedPageBreak/>
        <w:t>Петров В.М., Гришина Г.Н., Короткова Л.Д. Летние праздники, игры и забавы для детей. – М.: ТЦ «Сфера», 1999.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>Петров В.М., Гришина Г.Н., Короткова Л.Д. Осенние праздники, игры и забавы для детей. – М.: ТЦ «Сфера», 1999.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>Пластический потенциал актера. Сборник научных статей. – М.: 1994.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 xml:space="preserve">По заветам старины. Материалы традиционной народной культуры </w:t>
      </w:r>
      <w:proofErr w:type="spellStart"/>
      <w:r w:rsidRPr="00F306CD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F306CD">
        <w:rPr>
          <w:rFonts w:ascii="Times New Roman" w:hAnsi="Times New Roman" w:cs="Times New Roman"/>
          <w:sz w:val="28"/>
          <w:szCs w:val="28"/>
        </w:rPr>
        <w:t xml:space="preserve"> края. Сост.: И.С. Попова, О.В. Смирнова. Под редакцией А.М. </w:t>
      </w:r>
      <w:proofErr w:type="spellStart"/>
      <w:r w:rsidRPr="00F306CD">
        <w:rPr>
          <w:rFonts w:ascii="Times New Roman" w:hAnsi="Times New Roman" w:cs="Times New Roman"/>
          <w:sz w:val="28"/>
          <w:szCs w:val="28"/>
        </w:rPr>
        <w:t>Мехнецова</w:t>
      </w:r>
      <w:proofErr w:type="spellEnd"/>
      <w:r w:rsidRPr="00F306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6CD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F306CD">
        <w:rPr>
          <w:rFonts w:ascii="Times New Roman" w:hAnsi="Times New Roman" w:cs="Times New Roman"/>
          <w:sz w:val="28"/>
          <w:szCs w:val="28"/>
        </w:rPr>
        <w:t xml:space="preserve">.: - 1997. </w:t>
      </w:r>
      <w:proofErr w:type="spellStart"/>
      <w:r w:rsidRPr="00F306C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306CD">
        <w:rPr>
          <w:rFonts w:ascii="Times New Roman" w:hAnsi="Times New Roman" w:cs="Times New Roman"/>
          <w:sz w:val="28"/>
          <w:szCs w:val="28"/>
        </w:rPr>
        <w:t>. 2.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 xml:space="preserve">Пушкина С. Русские народные песни Московской области. – М.: 1988, т.1, </w:t>
      </w:r>
      <w:proofErr w:type="spellStart"/>
      <w:r w:rsidRPr="00F306C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306CD">
        <w:rPr>
          <w:rFonts w:ascii="Times New Roman" w:hAnsi="Times New Roman" w:cs="Times New Roman"/>
          <w:sz w:val="28"/>
          <w:szCs w:val="28"/>
        </w:rPr>
        <w:t>. 2.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>Рогов А.П. Кладовые радости: Юному читателю о русском народном искусстве его творцах. – М.: Просвещение, 1982.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gramStart"/>
      <w:r w:rsidRPr="00F306CD">
        <w:rPr>
          <w:rFonts w:ascii="Times New Roman" w:hAnsi="Times New Roman" w:cs="Times New Roman"/>
          <w:sz w:val="28"/>
          <w:szCs w:val="28"/>
        </w:rPr>
        <w:t>Рождественские праздники в школе (сценарии праздника, классные часы, беседы, стихи, песни, колядки) / Сост. М.М. Малахова.</w:t>
      </w:r>
      <w:proofErr w:type="gramEnd"/>
      <w:r w:rsidRPr="00F306CD">
        <w:rPr>
          <w:rFonts w:ascii="Times New Roman" w:hAnsi="Times New Roman" w:cs="Times New Roman"/>
          <w:sz w:val="28"/>
          <w:szCs w:val="28"/>
        </w:rPr>
        <w:t xml:space="preserve"> – Волгоград: Учитель, 2005.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>Русские Сибири: культура, обычаи, обряды. – Новосибирск: Институт археологии и этнографии СОРАН, 1998.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>Русский дом</w:t>
      </w:r>
      <w:proofErr w:type="gramStart"/>
      <w:r w:rsidRPr="00F306CD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F306CD">
        <w:rPr>
          <w:rFonts w:ascii="Times New Roman" w:hAnsi="Times New Roman" w:cs="Times New Roman"/>
          <w:sz w:val="28"/>
          <w:szCs w:val="28"/>
        </w:rPr>
        <w:t>ост. И.Ю. Федотова. 2-е издание, исправленное. – Самара: ГОУ СИПКРО, 2007.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 xml:space="preserve">Русский фольклор. Детские музыкальные праздники. Автор-составитель Т.Ю. </w:t>
      </w:r>
      <w:proofErr w:type="spellStart"/>
      <w:r w:rsidRPr="00F306CD">
        <w:rPr>
          <w:rFonts w:ascii="Times New Roman" w:hAnsi="Times New Roman" w:cs="Times New Roman"/>
          <w:sz w:val="28"/>
          <w:szCs w:val="28"/>
        </w:rPr>
        <w:t>Камаева</w:t>
      </w:r>
      <w:proofErr w:type="spellEnd"/>
      <w:r w:rsidRPr="00F306CD">
        <w:rPr>
          <w:rFonts w:ascii="Times New Roman" w:hAnsi="Times New Roman" w:cs="Times New Roman"/>
          <w:sz w:val="28"/>
          <w:szCs w:val="28"/>
        </w:rPr>
        <w:t>. – М.: 1994.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>Семенова М. Мы – славяне!: Популярная энциклопедия. – СПб</w:t>
      </w:r>
      <w:proofErr w:type="gramStart"/>
      <w:r w:rsidRPr="00F306CD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F306CD">
        <w:rPr>
          <w:rFonts w:ascii="Times New Roman" w:hAnsi="Times New Roman" w:cs="Times New Roman"/>
          <w:sz w:val="28"/>
          <w:szCs w:val="28"/>
        </w:rPr>
        <w:t>Издательный</w:t>
      </w:r>
      <w:proofErr w:type="spellEnd"/>
      <w:r w:rsidRPr="00F306CD">
        <w:rPr>
          <w:rFonts w:ascii="Times New Roman" w:hAnsi="Times New Roman" w:cs="Times New Roman"/>
          <w:sz w:val="28"/>
          <w:szCs w:val="28"/>
        </w:rPr>
        <w:t xml:space="preserve"> дом «Азбука – классика», 2007.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 xml:space="preserve">Смирнов Ю.И. Славянские мифы. – </w:t>
      </w:r>
      <w:proofErr w:type="spellStart"/>
      <w:r w:rsidRPr="00F306CD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F306CD">
        <w:rPr>
          <w:rFonts w:ascii="Times New Roman" w:hAnsi="Times New Roman" w:cs="Times New Roman"/>
          <w:sz w:val="28"/>
          <w:szCs w:val="28"/>
        </w:rPr>
        <w:t>.: Паритет, 2005.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 xml:space="preserve">Федорова Г.П. На золотом крыльце сидели. Игры, занятия, частушки, песни, </w:t>
      </w:r>
      <w:proofErr w:type="spellStart"/>
      <w:r w:rsidRPr="00F306C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306CD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возраста. – СПб</w:t>
      </w:r>
      <w:proofErr w:type="gramStart"/>
      <w:r w:rsidRPr="00F306CD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F306CD">
        <w:rPr>
          <w:rFonts w:ascii="Times New Roman" w:hAnsi="Times New Roman" w:cs="Times New Roman"/>
          <w:sz w:val="28"/>
          <w:szCs w:val="28"/>
        </w:rPr>
        <w:t>ДЕТСТВО-ПРЕСС», 2006.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>Фольклор в школе. Русские песни западной России ч.1. Под общ</w:t>
      </w:r>
      <w:proofErr w:type="gramStart"/>
      <w:r w:rsidRPr="00F306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06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6C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06CD">
        <w:rPr>
          <w:rFonts w:ascii="Times New Roman" w:hAnsi="Times New Roman" w:cs="Times New Roman"/>
          <w:sz w:val="28"/>
          <w:szCs w:val="28"/>
        </w:rPr>
        <w:t xml:space="preserve">ед. Л. </w:t>
      </w:r>
      <w:proofErr w:type="spellStart"/>
      <w:r w:rsidRPr="00F306CD">
        <w:rPr>
          <w:rFonts w:ascii="Times New Roman" w:hAnsi="Times New Roman" w:cs="Times New Roman"/>
          <w:sz w:val="28"/>
          <w:szCs w:val="28"/>
        </w:rPr>
        <w:t>Шаминой</w:t>
      </w:r>
      <w:proofErr w:type="spellEnd"/>
      <w:r w:rsidRPr="00F306CD">
        <w:rPr>
          <w:rFonts w:ascii="Times New Roman" w:hAnsi="Times New Roman" w:cs="Times New Roman"/>
          <w:sz w:val="28"/>
          <w:szCs w:val="28"/>
        </w:rPr>
        <w:t>. – М.: 1993.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>Фольклор в школе. Русские песни западной России ч.2. Под общ</w:t>
      </w:r>
      <w:proofErr w:type="gramStart"/>
      <w:r w:rsidRPr="00F306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06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6C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06CD">
        <w:rPr>
          <w:rFonts w:ascii="Times New Roman" w:hAnsi="Times New Roman" w:cs="Times New Roman"/>
          <w:sz w:val="28"/>
          <w:szCs w:val="28"/>
        </w:rPr>
        <w:t xml:space="preserve">ед. Л. </w:t>
      </w:r>
      <w:proofErr w:type="spellStart"/>
      <w:r w:rsidRPr="00F306CD">
        <w:rPr>
          <w:rFonts w:ascii="Times New Roman" w:hAnsi="Times New Roman" w:cs="Times New Roman"/>
          <w:sz w:val="28"/>
          <w:szCs w:val="28"/>
        </w:rPr>
        <w:t>Шаминой</w:t>
      </w:r>
      <w:proofErr w:type="spellEnd"/>
      <w:r w:rsidRPr="00F306CD">
        <w:rPr>
          <w:rFonts w:ascii="Times New Roman" w:hAnsi="Times New Roman" w:cs="Times New Roman"/>
          <w:sz w:val="28"/>
          <w:szCs w:val="28"/>
        </w:rPr>
        <w:t>. – М.: 1993.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>Фольклор в школе. Русские песни западной России ч.3. Под общ</w:t>
      </w:r>
      <w:proofErr w:type="gramStart"/>
      <w:r w:rsidRPr="00F306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06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6C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06CD">
        <w:rPr>
          <w:rFonts w:ascii="Times New Roman" w:hAnsi="Times New Roman" w:cs="Times New Roman"/>
          <w:sz w:val="28"/>
          <w:szCs w:val="28"/>
        </w:rPr>
        <w:t xml:space="preserve">ед. Л. </w:t>
      </w:r>
      <w:proofErr w:type="spellStart"/>
      <w:r w:rsidRPr="00F306CD">
        <w:rPr>
          <w:rFonts w:ascii="Times New Roman" w:hAnsi="Times New Roman" w:cs="Times New Roman"/>
          <w:sz w:val="28"/>
          <w:szCs w:val="28"/>
        </w:rPr>
        <w:t>Шаминой</w:t>
      </w:r>
      <w:proofErr w:type="spellEnd"/>
      <w:r w:rsidRPr="00F306CD">
        <w:rPr>
          <w:rFonts w:ascii="Times New Roman" w:hAnsi="Times New Roman" w:cs="Times New Roman"/>
          <w:sz w:val="28"/>
          <w:szCs w:val="28"/>
        </w:rPr>
        <w:t>. – М.: 1993.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 xml:space="preserve">Школа русского фольклора. Обучение в младших классах / Науч. ред. М.Т. </w:t>
      </w:r>
      <w:proofErr w:type="spellStart"/>
      <w:r w:rsidRPr="00F306CD">
        <w:rPr>
          <w:rFonts w:ascii="Times New Roman" w:hAnsi="Times New Roman" w:cs="Times New Roman"/>
          <w:sz w:val="28"/>
          <w:szCs w:val="28"/>
        </w:rPr>
        <w:t>Картавцева</w:t>
      </w:r>
      <w:proofErr w:type="spellEnd"/>
      <w:r w:rsidRPr="00F306CD">
        <w:rPr>
          <w:rFonts w:ascii="Times New Roman" w:hAnsi="Times New Roman" w:cs="Times New Roman"/>
          <w:sz w:val="28"/>
          <w:szCs w:val="28"/>
        </w:rPr>
        <w:t>. – М.: МГИК, 1994.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 xml:space="preserve">Школа русского фольклора: Под общей редакции профессора М.Т. </w:t>
      </w:r>
      <w:proofErr w:type="spellStart"/>
      <w:r w:rsidRPr="00F306CD">
        <w:rPr>
          <w:rFonts w:ascii="Times New Roman" w:hAnsi="Times New Roman" w:cs="Times New Roman"/>
          <w:sz w:val="28"/>
          <w:szCs w:val="28"/>
        </w:rPr>
        <w:t>Картавцевой</w:t>
      </w:r>
      <w:proofErr w:type="spellEnd"/>
      <w:r w:rsidRPr="00F306CD">
        <w:rPr>
          <w:rFonts w:ascii="Times New Roman" w:hAnsi="Times New Roman" w:cs="Times New Roman"/>
          <w:sz w:val="28"/>
          <w:szCs w:val="28"/>
        </w:rPr>
        <w:t>. – М., 1994.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F306CD">
        <w:rPr>
          <w:rFonts w:ascii="Times New Roman" w:hAnsi="Times New Roman" w:cs="Times New Roman"/>
          <w:sz w:val="28"/>
          <w:szCs w:val="28"/>
        </w:rPr>
        <w:t>Перерва</w:t>
      </w:r>
      <w:proofErr w:type="spellEnd"/>
      <w:r w:rsidRPr="00F306CD">
        <w:rPr>
          <w:rFonts w:ascii="Times New Roman" w:hAnsi="Times New Roman" w:cs="Times New Roman"/>
          <w:sz w:val="28"/>
          <w:szCs w:val="28"/>
        </w:rPr>
        <w:t xml:space="preserve"> О.Ю. Подбор репертуара для уроков вокала. – Челябинск, 2004.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gramStart"/>
      <w:r w:rsidRPr="00F306CD">
        <w:rPr>
          <w:rFonts w:ascii="Times New Roman" w:hAnsi="Times New Roman" w:cs="Times New Roman"/>
          <w:sz w:val="28"/>
          <w:szCs w:val="28"/>
        </w:rPr>
        <w:lastRenderedPageBreak/>
        <w:t>Во</w:t>
      </w:r>
      <w:proofErr w:type="gramEnd"/>
      <w:r w:rsidRPr="00F306CD">
        <w:rPr>
          <w:rFonts w:ascii="Times New Roman" w:hAnsi="Times New Roman" w:cs="Times New Roman"/>
          <w:sz w:val="28"/>
          <w:szCs w:val="28"/>
        </w:rPr>
        <w:t xml:space="preserve"> горнице, во светлице. Репертуарный сборник для детского ансамбля народной песни. – Челябинск, </w:t>
      </w:r>
      <w:proofErr w:type="spellStart"/>
      <w:r w:rsidRPr="00F306C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306CD">
        <w:rPr>
          <w:rFonts w:ascii="Times New Roman" w:hAnsi="Times New Roman" w:cs="Times New Roman"/>
          <w:sz w:val="28"/>
          <w:szCs w:val="28"/>
        </w:rPr>
        <w:t>. 2. 2004.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>Детский фольклорный ансамбль: Метод, пособие и хрестоматия</w:t>
      </w:r>
      <w:proofErr w:type="gramStart"/>
      <w:r w:rsidRPr="00F306CD">
        <w:rPr>
          <w:rFonts w:ascii="Times New Roman" w:hAnsi="Times New Roman" w:cs="Times New Roman"/>
          <w:sz w:val="28"/>
          <w:szCs w:val="28"/>
        </w:rPr>
        <w:t xml:space="preserve"> // С</w:t>
      </w:r>
      <w:proofErr w:type="gramEnd"/>
      <w:r w:rsidRPr="00F306CD">
        <w:rPr>
          <w:rFonts w:ascii="Times New Roman" w:hAnsi="Times New Roman" w:cs="Times New Roman"/>
          <w:sz w:val="28"/>
          <w:szCs w:val="28"/>
        </w:rPr>
        <w:t>ост. Л.А. Терентьева. – Самара, 1991.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F306CD">
        <w:rPr>
          <w:rFonts w:ascii="Times New Roman" w:hAnsi="Times New Roman" w:cs="Times New Roman"/>
          <w:sz w:val="28"/>
          <w:szCs w:val="28"/>
        </w:rPr>
        <w:t>Иглицкая</w:t>
      </w:r>
      <w:proofErr w:type="spellEnd"/>
      <w:r w:rsidRPr="00F306CD">
        <w:rPr>
          <w:rFonts w:ascii="Times New Roman" w:hAnsi="Times New Roman" w:cs="Times New Roman"/>
          <w:sz w:val="28"/>
          <w:szCs w:val="28"/>
        </w:rPr>
        <w:t xml:space="preserve"> И.М. Метод, рекомендации для преподавателей ДМШ и ДШИ, - М., 1990.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>Изучение русского музыкального фольклора в детской музыкальной школе. М., 1989.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>Музыкальный фольклор и дети</w:t>
      </w:r>
      <w:proofErr w:type="gramStart"/>
      <w:r w:rsidRPr="00F306CD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F306CD">
        <w:rPr>
          <w:rFonts w:ascii="Times New Roman" w:hAnsi="Times New Roman" w:cs="Times New Roman"/>
          <w:sz w:val="28"/>
          <w:szCs w:val="28"/>
        </w:rPr>
        <w:t xml:space="preserve">ост. Л.В. </w:t>
      </w:r>
      <w:proofErr w:type="spellStart"/>
      <w:r w:rsidRPr="00F306CD"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 w:rsidRPr="00F306CD">
        <w:rPr>
          <w:rFonts w:ascii="Times New Roman" w:hAnsi="Times New Roman" w:cs="Times New Roman"/>
          <w:sz w:val="28"/>
          <w:szCs w:val="28"/>
        </w:rPr>
        <w:t>. – М., 1992.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>Предмет « Русское народное музыкальное творчество» в ДМШ и ДШИ: Программа и метод, рекомендации, перспектива и поурочные планы</w:t>
      </w:r>
      <w:proofErr w:type="gramStart"/>
      <w:r w:rsidRPr="00F306CD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F306CD">
        <w:rPr>
          <w:rFonts w:ascii="Times New Roman" w:hAnsi="Times New Roman" w:cs="Times New Roman"/>
          <w:sz w:val="28"/>
          <w:szCs w:val="28"/>
        </w:rPr>
        <w:t xml:space="preserve">ост. Л.В. </w:t>
      </w:r>
      <w:proofErr w:type="spellStart"/>
      <w:r w:rsidRPr="00F306CD">
        <w:rPr>
          <w:rFonts w:ascii="Times New Roman" w:hAnsi="Times New Roman" w:cs="Times New Roman"/>
          <w:sz w:val="28"/>
          <w:szCs w:val="28"/>
        </w:rPr>
        <w:t>Костяшева</w:t>
      </w:r>
      <w:proofErr w:type="spellEnd"/>
      <w:r w:rsidRPr="00F306CD">
        <w:rPr>
          <w:rFonts w:ascii="Times New Roman" w:hAnsi="Times New Roman" w:cs="Times New Roman"/>
          <w:sz w:val="28"/>
          <w:szCs w:val="28"/>
        </w:rPr>
        <w:t xml:space="preserve"> и З.К. Яковлева. – М., 1998.</w:t>
      </w:r>
    </w:p>
    <w:p w:rsidR="00F306CD" w:rsidRPr="00F306CD" w:rsidRDefault="00F306CD" w:rsidP="00F306CD">
      <w:pPr>
        <w:pStyle w:val="a3"/>
        <w:numPr>
          <w:ilvl w:val="0"/>
          <w:numId w:val="19"/>
        </w:numPr>
        <w:spacing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 xml:space="preserve">Сохранение и возрождение фольклорных традиций: Сб. науч. тр. – М., 1990. </w:t>
      </w:r>
      <w:proofErr w:type="spellStart"/>
      <w:r w:rsidRPr="00F306C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306CD">
        <w:rPr>
          <w:rFonts w:ascii="Times New Roman" w:hAnsi="Times New Roman" w:cs="Times New Roman"/>
          <w:sz w:val="28"/>
          <w:szCs w:val="28"/>
        </w:rPr>
        <w:t xml:space="preserve">. 1, Сост. А.А. </w:t>
      </w:r>
      <w:proofErr w:type="spellStart"/>
      <w:r w:rsidRPr="00F306CD">
        <w:rPr>
          <w:rFonts w:ascii="Times New Roman" w:hAnsi="Times New Roman" w:cs="Times New Roman"/>
          <w:sz w:val="28"/>
          <w:szCs w:val="28"/>
        </w:rPr>
        <w:t>Банин</w:t>
      </w:r>
      <w:proofErr w:type="spellEnd"/>
      <w:r w:rsidRPr="00F306CD">
        <w:rPr>
          <w:rFonts w:ascii="Times New Roman" w:hAnsi="Times New Roman" w:cs="Times New Roman"/>
          <w:sz w:val="28"/>
          <w:szCs w:val="28"/>
        </w:rPr>
        <w:t>.</w:t>
      </w:r>
    </w:p>
    <w:p w:rsidR="006D51B1" w:rsidRPr="00BD27F1" w:rsidRDefault="00F306CD" w:rsidP="00F306CD">
      <w:pPr>
        <w:pStyle w:val="a3"/>
        <w:numPr>
          <w:ilvl w:val="0"/>
          <w:numId w:val="19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306CD">
        <w:rPr>
          <w:rFonts w:ascii="Times New Roman" w:hAnsi="Times New Roman" w:cs="Times New Roman"/>
          <w:sz w:val="28"/>
          <w:szCs w:val="28"/>
        </w:rPr>
        <w:t>Уроки фольклора в детской музыкальной школе: Программа</w:t>
      </w:r>
      <w:proofErr w:type="gramStart"/>
      <w:r w:rsidRPr="00F306CD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F306CD">
        <w:rPr>
          <w:rFonts w:ascii="Times New Roman" w:hAnsi="Times New Roman" w:cs="Times New Roman"/>
          <w:sz w:val="28"/>
          <w:szCs w:val="28"/>
        </w:rPr>
        <w:t>ост. Е.А. Зайцева. – Красноярск, 1994.</w:t>
      </w:r>
    </w:p>
    <w:sectPr w:rsidR="006D51B1" w:rsidRPr="00BD27F1" w:rsidSect="00784844">
      <w:footerReference w:type="default" r:id="rId9"/>
      <w:pgSz w:w="11906" w:h="16838"/>
      <w:pgMar w:top="1134" w:right="567" w:bottom="1134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483" w:rsidRDefault="00582483" w:rsidP="00394324">
      <w:pPr>
        <w:spacing w:after="0" w:line="240" w:lineRule="auto"/>
      </w:pPr>
      <w:r>
        <w:separator/>
      </w:r>
    </w:p>
  </w:endnote>
  <w:endnote w:type="continuationSeparator" w:id="0">
    <w:p w:rsidR="00582483" w:rsidRDefault="00582483" w:rsidP="0039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454050"/>
      <w:docPartObj>
        <w:docPartGallery w:val="Page Numbers (Bottom of Page)"/>
        <w:docPartUnique/>
      </w:docPartObj>
    </w:sdtPr>
    <w:sdtContent>
      <w:p w:rsidR="004C2B7D" w:rsidRDefault="004C2B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C8E">
          <w:rPr>
            <w:noProof/>
          </w:rPr>
          <w:t>22</w:t>
        </w:r>
        <w:r>
          <w:fldChar w:fldCharType="end"/>
        </w:r>
      </w:p>
    </w:sdtContent>
  </w:sdt>
  <w:p w:rsidR="004C2B7D" w:rsidRDefault="004C2B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483" w:rsidRDefault="00582483" w:rsidP="00394324">
      <w:pPr>
        <w:spacing w:after="0" w:line="240" w:lineRule="auto"/>
      </w:pPr>
      <w:r>
        <w:separator/>
      </w:r>
    </w:p>
  </w:footnote>
  <w:footnote w:type="continuationSeparator" w:id="0">
    <w:p w:rsidR="00582483" w:rsidRDefault="00582483" w:rsidP="00394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56F"/>
    <w:multiLevelType w:val="multilevel"/>
    <w:tmpl w:val="4E14DB9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5856DE8"/>
    <w:multiLevelType w:val="multilevel"/>
    <w:tmpl w:val="99B08E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BC6653"/>
    <w:multiLevelType w:val="hybridMultilevel"/>
    <w:tmpl w:val="98346E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287A46"/>
    <w:multiLevelType w:val="hybridMultilevel"/>
    <w:tmpl w:val="460A68AC"/>
    <w:lvl w:ilvl="0" w:tplc="64B294B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D705E"/>
    <w:multiLevelType w:val="hybridMultilevel"/>
    <w:tmpl w:val="136A4008"/>
    <w:lvl w:ilvl="0" w:tplc="64B294B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60F1F"/>
    <w:multiLevelType w:val="multilevel"/>
    <w:tmpl w:val="99B08E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83379BC"/>
    <w:multiLevelType w:val="hybridMultilevel"/>
    <w:tmpl w:val="E7F68144"/>
    <w:lvl w:ilvl="0" w:tplc="6DA60096">
      <w:start w:val="1"/>
      <w:numFmt w:val="upperRoman"/>
      <w:lvlText w:val="%1."/>
      <w:lvlJc w:val="left"/>
      <w:pPr>
        <w:ind w:left="4181" w:hanging="182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F23C8CAA">
      <w:numFmt w:val="bullet"/>
      <w:lvlText w:val="•"/>
      <w:lvlJc w:val="left"/>
      <w:pPr>
        <w:ind w:left="4852" w:hanging="182"/>
      </w:pPr>
      <w:rPr>
        <w:rFonts w:hint="default"/>
        <w:lang w:val="ru-RU" w:eastAsia="en-US" w:bidi="ar-SA"/>
      </w:rPr>
    </w:lvl>
    <w:lvl w:ilvl="2" w:tplc="B6B26D9C">
      <w:numFmt w:val="bullet"/>
      <w:lvlText w:val="•"/>
      <w:lvlJc w:val="left"/>
      <w:pPr>
        <w:ind w:left="5525" w:hanging="182"/>
      </w:pPr>
      <w:rPr>
        <w:rFonts w:hint="default"/>
        <w:lang w:val="ru-RU" w:eastAsia="en-US" w:bidi="ar-SA"/>
      </w:rPr>
    </w:lvl>
    <w:lvl w:ilvl="3" w:tplc="5896E25A">
      <w:numFmt w:val="bullet"/>
      <w:lvlText w:val="•"/>
      <w:lvlJc w:val="left"/>
      <w:pPr>
        <w:ind w:left="6197" w:hanging="182"/>
      </w:pPr>
      <w:rPr>
        <w:rFonts w:hint="default"/>
        <w:lang w:val="ru-RU" w:eastAsia="en-US" w:bidi="ar-SA"/>
      </w:rPr>
    </w:lvl>
    <w:lvl w:ilvl="4" w:tplc="3D1A9EEC">
      <w:numFmt w:val="bullet"/>
      <w:lvlText w:val="•"/>
      <w:lvlJc w:val="left"/>
      <w:pPr>
        <w:ind w:left="6870" w:hanging="182"/>
      </w:pPr>
      <w:rPr>
        <w:rFonts w:hint="default"/>
        <w:lang w:val="ru-RU" w:eastAsia="en-US" w:bidi="ar-SA"/>
      </w:rPr>
    </w:lvl>
    <w:lvl w:ilvl="5" w:tplc="3EAE08E0">
      <w:numFmt w:val="bullet"/>
      <w:lvlText w:val="•"/>
      <w:lvlJc w:val="left"/>
      <w:pPr>
        <w:ind w:left="7543" w:hanging="182"/>
      </w:pPr>
      <w:rPr>
        <w:rFonts w:hint="default"/>
        <w:lang w:val="ru-RU" w:eastAsia="en-US" w:bidi="ar-SA"/>
      </w:rPr>
    </w:lvl>
    <w:lvl w:ilvl="6" w:tplc="D3B2F646">
      <w:numFmt w:val="bullet"/>
      <w:lvlText w:val="•"/>
      <w:lvlJc w:val="left"/>
      <w:pPr>
        <w:ind w:left="8215" w:hanging="182"/>
      </w:pPr>
      <w:rPr>
        <w:rFonts w:hint="default"/>
        <w:lang w:val="ru-RU" w:eastAsia="en-US" w:bidi="ar-SA"/>
      </w:rPr>
    </w:lvl>
    <w:lvl w:ilvl="7" w:tplc="9E1C4922">
      <w:numFmt w:val="bullet"/>
      <w:lvlText w:val="•"/>
      <w:lvlJc w:val="left"/>
      <w:pPr>
        <w:ind w:left="8888" w:hanging="182"/>
      </w:pPr>
      <w:rPr>
        <w:rFonts w:hint="default"/>
        <w:lang w:val="ru-RU" w:eastAsia="en-US" w:bidi="ar-SA"/>
      </w:rPr>
    </w:lvl>
    <w:lvl w:ilvl="8" w:tplc="F3468BE0">
      <w:numFmt w:val="bullet"/>
      <w:lvlText w:val="•"/>
      <w:lvlJc w:val="left"/>
      <w:pPr>
        <w:ind w:left="9561" w:hanging="182"/>
      </w:pPr>
      <w:rPr>
        <w:rFonts w:hint="default"/>
        <w:lang w:val="ru-RU" w:eastAsia="en-US" w:bidi="ar-SA"/>
      </w:rPr>
    </w:lvl>
  </w:abstractNum>
  <w:abstractNum w:abstractNumId="7">
    <w:nsid w:val="2BD129BA"/>
    <w:multiLevelType w:val="hybridMultilevel"/>
    <w:tmpl w:val="DA301278"/>
    <w:lvl w:ilvl="0" w:tplc="E9C4C354">
      <w:numFmt w:val="bullet"/>
      <w:lvlText w:val="-"/>
      <w:lvlJc w:val="left"/>
      <w:pPr>
        <w:ind w:left="1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164850">
      <w:numFmt w:val="bullet"/>
      <w:lvlText w:val="•"/>
      <w:lvlJc w:val="left"/>
      <w:pPr>
        <w:ind w:left="1680" w:hanging="164"/>
      </w:pPr>
      <w:rPr>
        <w:rFonts w:hint="default"/>
        <w:lang w:val="ru-RU" w:eastAsia="en-US" w:bidi="ar-SA"/>
      </w:rPr>
    </w:lvl>
    <w:lvl w:ilvl="2" w:tplc="ADB0C9A0">
      <w:numFmt w:val="bullet"/>
      <w:lvlText w:val="•"/>
      <w:lvlJc w:val="left"/>
      <w:pPr>
        <w:ind w:left="2705" w:hanging="164"/>
      </w:pPr>
      <w:rPr>
        <w:rFonts w:hint="default"/>
        <w:lang w:val="ru-RU" w:eastAsia="en-US" w:bidi="ar-SA"/>
      </w:rPr>
    </w:lvl>
    <w:lvl w:ilvl="3" w:tplc="9600025E">
      <w:numFmt w:val="bullet"/>
      <w:lvlText w:val="•"/>
      <w:lvlJc w:val="left"/>
      <w:pPr>
        <w:ind w:left="3730" w:hanging="164"/>
      </w:pPr>
      <w:rPr>
        <w:rFonts w:hint="default"/>
        <w:lang w:val="ru-RU" w:eastAsia="en-US" w:bidi="ar-SA"/>
      </w:rPr>
    </w:lvl>
    <w:lvl w:ilvl="4" w:tplc="0BDEB0A0">
      <w:numFmt w:val="bullet"/>
      <w:lvlText w:val="•"/>
      <w:lvlJc w:val="left"/>
      <w:pPr>
        <w:ind w:left="4755" w:hanging="164"/>
      </w:pPr>
      <w:rPr>
        <w:rFonts w:hint="default"/>
        <w:lang w:val="ru-RU" w:eastAsia="en-US" w:bidi="ar-SA"/>
      </w:rPr>
    </w:lvl>
    <w:lvl w:ilvl="5" w:tplc="8118FF3E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6" w:tplc="B3B49210">
      <w:numFmt w:val="bullet"/>
      <w:lvlText w:val="•"/>
      <w:lvlJc w:val="left"/>
      <w:pPr>
        <w:ind w:left="6805" w:hanging="164"/>
      </w:pPr>
      <w:rPr>
        <w:rFonts w:hint="default"/>
        <w:lang w:val="ru-RU" w:eastAsia="en-US" w:bidi="ar-SA"/>
      </w:rPr>
    </w:lvl>
    <w:lvl w:ilvl="7" w:tplc="0F3CC1F0">
      <w:numFmt w:val="bullet"/>
      <w:lvlText w:val="•"/>
      <w:lvlJc w:val="left"/>
      <w:pPr>
        <w:ind w:left="7830" w:hanging="164"/>
      </w:pPr>
      <w:rPr>
        <w:rFonts w:hint="default"/>
        <w:lang w:val="ru-RU" w:eastAsia="en-US" w:bidi="ar-SA"/>
      </w:rPr>
    </w:lvl>
    <w:lvl w:ilvl="8" w:tplc="95FA4042">
      <w:numFmt w:val="bullet"/>
      <w:lvlText w:val="•"/>
      <w:lvlJc w:val="left"/>
      <w:pPr>
        <w:ind w:left="8856" w:hanging="164"/>
      </w:pPr>
      <w:rPr>
        <w:rFonts w:hint="default"/>
        <w:lang w:val="ru-RU" w:eastAsia="en-US" w:bidi="ar-SA"/>
      </w:rPr>
    </w:lvl>
  </w:abstractNum>
  <w:abstractNum w:abstractNumId="8">
    <w:nsid w:val="2BF501F4"/>
    <w:multiLevelType w:val="hybridMultilevel"/>
    <w:tmpl w:val="24AE989C"/>
    <w:lvl w:ilvl="0" w:tplc="174E7C3E">
      <w:numFmt w:val="bullet"/>
      <w:lvlText w:val="-"/>
      <w:lvlJc w:val="left"/>
      <w:pPr>
        <w:ind w:left="2724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FADB76">
      <w:numFmt w:val="bullet"/>
      <w:lvlText w:val="•"/>
      <w:lvlJc w:val="left"/>
      <w:pPr>
        <w:ind w:left="3568" w:hanging="707"/>
      </w:pPr>
      <w:rPr>
        <w:rFonts w:hint="default"/>
        <w:lang w:val="ru-RU" w:eastAsia="en-US" w:bidi="ar-SA"/>
      </w:rPr>
    </w:lvl>
    <w:lvl w:ilvl="2" w:tplc="C9463156">
      <w:numFmt w:val="bullet"/>
      <w:lvlText w:val="•"/>
      <w:lvlJc w:val="left"/>
      <w:pPr>
        <w:ind w:left="4417" w:hanging="707"/>
      </w:pPr>
      <w:rPr>
        <w:rFonts w:hint="default"/>
        <w:lang w:val="ru-RU" w:eastAsia="en-US" w:bidi="ar-SA"/>
      </w:rPr>
    </w:lvl>
    <w:lvl w:ilvl="3" w:tplc="F9BADFEA">
      <w:numFmt w:val="bullet"/>
      <w:lvlText w:val="•"/>
      <w:lvlJc w:val="left"/>
      <w:pPr>
        <w:ind w:left="5265" w:hanging="707"/>
      </w:pPr>
      <w:rPr>
        <w:rFonts w:hint="default"/>
        <w:lang w:val="ru-RU" w:eastAsia="en-US" w:bidi="ar-SA"/>
      </w:rPr>
    </w:lvl>
    <w:lvl w:ilvl="4" w:tplc="A07AF1AE">
      <w:numFmt w:val="bullet"/>
      <w:lvlText w:val="•"/>
      <w:lvlJc w:val="left"/>
      <w:pPr>
        <w:ind w:left="6114" w:hanging="707"/>
      </w:pPr>
      <w:rPr>
        <w:rFonts w:hint="default"/>
        <w:lang w:val="ru-RU" w:eastAsia="en-US" w:bidi="ar-SA"/>
      </w:rPr>
    </w:lvl>
    <w:lvl w:ilvl="5" w:tplc="2B9EA9C2">
      <w:numFmt w:val="bullet"/>
      <w:lvlText w:val="•"/>
      <w:lvlJc w:val="left"/>
      <w:pPr>
        <w:ind w:left="6962" w:hanging="707"/>
      </w:pPr>
      <w:rPr>
        <w:rFonts w:hint="default"/>
        <w:lang w:val="ru-RU" w:eastAsia="en-US" w:bidi="ar-SA"/>
      </w:rPr>
    </w:lvl>
    <w:lvl w:ilvl="6" w:tplc="F75C204C">
      <w:numFmt w:val="bullet"/>
      <w:lvlText w:val="•"/>
      <w:lvlJc w:val="left"/>
      <w:pPr>
        <w:ind w:left="7811" w:hanging="707"/>
      </w:pPr>
      <w:rPr>
        <w:rFonts w:hint="default"/>
        <w:lang w:val="ru-RU" w:eastAsia="en-US" w:bidi="ar-SA"/>
      </w:rPr>
    </w:lvl>
    <w:lvl w:ilvl="7" w:tplc="451CCB06">
      <w:numFmt w:val="bullet"/>
      <w:lvlText w:val="•"/>
      <w:lvlJc w:val="left"/>
      <w:pPr>
        <w:ind w:left="8659" w:hanging="707"/>
      </w:pPr>
      <w:rPr>
        <w:rFonts w:hint="default"/>
        <w:lang w:val="ru-RU" w:eastAsia="en-US" w:bidi="ar-SA"/>
      </w:rPr>
    </w:lvl>
    <w:lvl w:ilvl="8" w:tplc="3EC0C998">
      <w:numFmt w:val="bullet"/>
      <w:lvlText w:val="•"/>
      <w:lvlJc w:val="left"/>
      <w:pPr>
        <w:ind w:left="9508" w:hanging="707"/>
      </w:pPr>
      <w:rPr>
        <w:rFonts w:hint="default"/>
        <w:lang w:val="ru-RU" w:eastAsia="en-US" w:bidi="ar-SA"/>
      </w:rPr>
    </w:lvl>
  </w:abstractNum>
  <w:abstractNum w:abstractNumId="9">
    <w:nsid w:val="2C5F791A"/>
    <w:multiLevelType w:val="hybridMultilevel"/>
    <w:tmpl w:val="481A6FE8"/>
    <w:lvl w:ilvl="0" w:tplc="A9ACA1AA">
      <w:numFmt w:val="bullet"/>
      <w:lvlText w:val="-"/>
      <w:lvlJc w:val="left"/>
      <w:pPr>
        <w:ind w:left="1308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4AECD0">
      <w:numFmt w:val="bullet"/>
      <w:lvlText w:val=""/>
      <w:lvlJc w:val="left"/>
      <w:pPr>
        <w:ind w:left="1308" w:hanging="707"/>
      </w:pPr>
      <w:rPr>
        <w:rFonts w:ascii="Symbol" w:eastAsia="Symbol" w:hAnsi="Symbol" w:cs="Symbol" w:hint="default"/>
        <w:w w:val="100"/>
        <w:position w:val="6"/>
        <w:sz w:val="24"/>
        <w:szCs w:val="24"/>
        <w:lang w:val="ru-RU" w:eastAsia="en-US" w:bidi="ar-SA"/>
      </w:rPr>
    </w:lvl>
    <w:lvl w:ilvl="2" w:tplc="8C0085C4">
      <w:numFmt w:val="bullet"/>
      <w:lvlText w:val="•"/>
      <w:lvlJc w:val="left"/>
      <w:pPr>
        <w:ind w:left="3281" w:hanging="707"/>
      </w:pPr>
      <w:rPr>
        <w:rFonts w:hint="default"/>
        <w:lang w:val="ru-RU" w:eastAsia="en-US" w:bidi="ar-SA"/>
      </w:rPr>
    </w:lvl>
    <w:lvl w:ilvl="3" w:tplc="52107F16">
      <w:numFmt w:val="bullet"/>
      <w:lvlText w:val="•"/>
      <w:lvlJc w:val="left"/>
      <w:pPr>
        <w:ind w:left="4271" w:hanging="707"/>
      </w:pPr>
      <w:rPr>
        <w:rFonts w:hint="default"/>
        <w:lang w:val="ru-RU" w:eastAsia="en-US" w:bidi="ar-SA"/>
      </w:rPr>
    </w:lvl>
    <w:lvl w:ilvl="4" w:tplc="CCD8EED6">
      <w:numFmt w:val="bullet"/>
      <w:lvlText w:val="•"/>
      <w:lvlJc w:val="left"/>
      <w:pPr>
        <w:ind w:left="5262" w:hanging="707"/>
      </w:pPr>
      <w:rPr>
        <w:rFonts w:hint="default"/>
        <w:lang w:val="ru-RU" w:eastAsia="en-US" w:bidi="ar-SA"/>
      </w:rPr>
    </w:lvl>
    <w:lvl w:ilvl="5" w:tplc="1BAA9760">
      <w:numFmt w:val="bullet"/>
      <w:lvlText w:val="•"/>
      <w:lvlJc w:val="left"/>
      <w:pPr>
        <w:ind w:left="6252" w:hanging="707"/>
      </w:pPr>
      <w:rPr>
        <w:rFonts w:hint="default"/>
        <w:lang w:val="ru-RU" w:eastAsia="en-US" w:bidi="ar-SA"/>
      </w:rPr>
    </w:lvl>
    <w:lvl w:ilvl="6" w:tplc="D0BC33D4">
      <w:numFmt w:val="bullet"/>
      <w:lvlText w:val="•"/>
      <w:lvlJc w:val="left"/>
      <w:pPr>
        <w:ind w:left="7243" w:hanging="707"/>
      </w:pPr>
      <w:rPr>
        <w:rFonts w:hint="default"/>
        <w:lang w:val="ru-RU" w:eastAsia="en-US" w:bidi="ar-SA"/>
      </w:rPr>
    </w:lvl>
    <w:lvl w:ilvl="7" w:tplc="AA48FBAC">
      <w:numFmt w:val="bullet"/>
      <w:lvlText w:val="•"/>
      <w:lvlJc w:val="left"/>
      <w:pPr>
        <w:ind w:left="8233" w:hanging="707"/>
      </w:pPr>
      <w:rPr>
        <w:rFonts w:hint="default"/>
        <w:lang w:val="ru-RU" w:eastAsia="en-US" w:bidi="ar-SA"/>
      </w:rPr>
    </w:lvl>
    <w:lvl w:ilvl="8" w:tplc="B9D6CF2C">
      <w:numFmt w:val="bullet"/>
      <w:lvlText w:val="•"/>
      <w:lvlJc w:val="left"/>
      <w:pPr>
        <w:ind w:left="9224" w:hanging="707"/>
      </w:pPr>
      <w:rPr>
        <w:rFonts w:hint="default"/>
        <w:lang w:val="ru-RU" w:eastAsia="en-US" w:bidi="ar-SA"/>
      </w:rPr>
    </w:lvl>
  </w:abstractNum>
  <w:abstractNum w:abstractNumId="10">
    <w:nsid w:val="3FF277DF"/>
    <w:multiLevelType w:val="hybridMultilevel"/>
    <w:tmpl w:val="FF7C0264"/>
    <w:lvl w:ilvl="0" w:tplc="E9C4C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1363B"/>
    <w:multiLevelType w:val="hybridMultilevel"/>
    <w:tmpl w:val="68063572"/>
    <w:lvl w:ilvl="0" w:tplc="CE74D8CE">
      <w:start w:val="1"/>
      <w:numFmt w:val="decimal"/>
      <w:lvlText w:val="%1."/>
      <w:lvlJc w:val="left"/>
      <w:pPr>
        <w:ind w:left="21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028A58">
      <w:numFmt w:val="bullet"/>
      <w:lvlText w:val="•"/>
      <w:lvlJc w:val="left"/>
      <w:pPr>
        <w:ind w:left="1262" w:hanging="312"/>
      </w:pPr>
      <w:rPr>
        <w:rFonts w:hint="default"/>
        <w:lang w:val="ru-RU" w:eastAsia="en-US" w:bidi="ar-SA"/>
      </w:rPr>
    </w:lvl>
    <w:lvl w:ilvl="2" w:tplc="D9BE0CB2">
      <w:numFmt w:val="bullet"/>
      <w:lvlText w:val="•"/>
      <w:lvlJc w:val="left"/>
      <w:pPr>
        <w:ind w:left="2305" w:hanging="312"/>
      </w:pPr>
      <w:rPr>
        <w:rFonts w:hint="default"/>
        <w:lang w:val="ru-RU" w:eastAsia="en-US" w:bidi="ar-SA"/>
      </w:rPr>
    </w:lvl>
    <w:lvl w:ilvl="3" w:tplc="7480BAD6">
      <w:numFmt w:val="bullet"/>
      <w:lvlText w:val="•"/>
      <w:lvlJc w:val="left"/>
      <w:pPr>
        <w:ind w:left="3347" w:hanging="312"/>
      </w:pPr>
      <w:rPr>
        <w:rFonts w:hint="default"/>
        <w:lang w:val="ru-RU" w:eastAsia="en-US" w:bidi="ar-SA"/>
      </w:rPr>
    </w:lvl>
    <w:lvl w:ilvl="4" w:tplc="539618C0">
      <w:numFmt w:val="bullet"/>
      <w:lvlText w:val="•"/>
      <w:lvlJc w:val="left"/>
      <w:pPr>
        <w:ind w:left="4390" w:hanging="312"/>
      </w:pPr>
      <w:rPr>
        <w:rFonts w:hint="default"/>
        <w:lang w:val="ru-RU" w:eastAsia="en-US" w:bidi="ar-SA"/>
      </w:rPr>
    </w:lvl>
    <w:lvl w:ilvl="5" w:tplc="C41E4E56">
      <w:numFmt w:val="bullet"/>
      <w:lvlText w:val="•"/>
      <w:lvlJc w:val="left"/>
      <w:pPr>
        <w:ind w:left="5433" w:hanging="312"/>
      </w:pPr>
      <w:rPr>
        <w:rFonts w:hint="default"/>
        <w:lang w:val="ru-RU" w:eastAsia="en-US" w:bidi="ar-SA"/>
      </w:rPr>
    </w:lvl>
    <w:lvl w:ilvl="6" w:tplc="AD8E9FCC">
      <w:numFmt w:val="bullet"/>
      <w:lvlText w:val="•"/>
      <w:lvlJc w:val="left"/>
      <w:pPr>
        <w:ind w:left="6475" w:hanging="312"/>
      </w:pPr>
      <w:rPr>
        <w:rFonts w:hint="default"/>
        <w:lang w:val="ru-RU" w:eastAsia="en-US" w:bidi="ar-SA"/>
      </w:rPr>
    </w:lvl>
    <w:lvl w:ilvl="7" w:tplc="074C3E34">
      <w:numFmt w:val="bullet"/>
      <w:lvlText w:val="•"/>
      <w:lvlJc w:val="left"/>
      <w:pPr>
        <w:ind w:left="7518" w:hanging="312"/>
      </w:pPr>
      <w:rPr>
        <w:rFonts w:hint="default"/>
        <w:lang w:val="ru-RU" w:eastAsia="en-US" w:bidi="ar-SA"/>
      </w:rPr>
    </w:lvl>
    <w:lvl w:ilvl="8" w:tplc="B1A0BEE4">
      <w:numFmt w:val="bullet"/>
      <w:lvlText w:val="•"/>
      <w:lvlJc w:val="left"/>
      <w:pPr>
        <w:ind w:left="8561" w:hanging="312"/>
      </w:pPr>
      <w:rPr>
        <w:rFonts w:hint="default"/>
        <w:lang w:val="ru-RU" w:eastAsia="en-US" w:bidi="ar-SA"/>
      </w:rPr>
    </w:lvl>
  </w:abstractNum>
  <w:abstractNum w:abstractNumId="12">
    <w:nsid w:val="4F26319F"/>
    <w:multiLevelType w:val="multilevel"/>
    <w:tmpl w:val="99B08E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2014A11"/>
    <w:multiLevelType w:val="hybridMultilevel"/>
    <w:tmpl w:val="E5A68F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3EE1C6E"/>
    <w:multiLevelType w:val="hybridMultilevel"/>
    <w:tmpl w:val="B3BE06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3F10367"/>
    <w:multiLevelType w:val="hybridMultilevel"/>
    <w:tmpl w:val="497A4424"/>
    <w:lvl w:ilvl="0" w:tplc="64B294B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43759"/>
    <w:multiLevelType w:val="hybridMultilevel"/>
    <w:tmpl w:val="FDF8C0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34039E"/>
    <w:multiLevelType w:val="hybridMultilevel"/>
    <w:tmpl w:val="0C8CA9CE"/>
    <w:lvl w:ilvl="0" w:tplc="64B294B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830D0"/>
    <w:multiLevelType w:val="hybridMultilevel"/>
    <w:tmpl w:val="91B0B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B07EA"/>
    <w:multiLevelType w:val="hybridMultilevel"/>
    <w:tmpl w:val="42A87888"/>
    <w:lvl w:ilvl="0" w:tplc="92728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71312E3D"/>
    <w:multiLevelType w:val="hybridMultilevel"/>
    <w:tmpl w:val="1F741D20"/>
    <w:lvl w:ilvl="0" w:tplc="54604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C23B8"/>
    <w:multiLevelType w:val="hybridMultilevel"/>
    <w:tmpl w:val="E23E1C24"/>
    <w:lvl w:ilvl="0" w:tplc="0728F908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18AF34">
      <w:numFmt w:val="bullet"/>
      <w:lvlText w:val="•"/>
      <w:lvlJc w:val="left"/>
      <w:pPr>
        <w:ind w:left="1316" w:hanging="164"/>
      </w:pPr>
      <w:rPr>
        <w:rFonts w:hint="default"/>
        <w:lang w:val="ru-RU" w:eastAsia="en-US" w:bidi="ar-SA"/>
      </w:rPr>
    </w:lvl>
    <w:lvl w:ilvl="2" w:tplc="FAC05A8C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 w:tplc="0DA6F22A">
      <w:numFmt w:val="bullet"/>
      <w:lvlText w:val="•"/>
      <w:lvlJc w:val="left"/>
      <w:pPr>
        <w:ind w:left="3389" w:hanging="164"/>
      </w:pPr>
      <w:rPr>
        <w:rFonts w:hint="default"/>
        <w:lang w:val="ru-RU" w:eastAsia="en-US" w:bidi="ar-SA"/>
      </w:rPr>
    </w:lvl>
    <w:lvl w:ilvl="4" w:tplc="F10844D8">
      <w:numFmt w:val="bullet"/>
      <w:lvlText w:val="•"/>
      <w:lvlJc w:val="left"/>
      <w:pPr>
        <w:ind w:left="4426" w:hanging="164"/>
      </w:pPr>
      <w:rPr>
        <w:rFonts w:hint="default"/>
        <w:lang w:val="ru-RU" w:eastAsia="en-US" w:bidi="ar-SA"/>
      </w:rPr>
    </w:lvl>
    <w:lvl w:ilvl="5" w:tplc="7384F540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2CE4A580">
      <w:numFmt w:val="bullet"/>
      <w:lvlText w:val="•"/>
      <w:lvlJc w:val="left"/>
      <w:pPr>
        <w:ind w:left="6499" w:hanging="164"/>
      </w:pPr>
      <w:rPr>
        <w:rFonts w:hint="default"/>
        <w:lang w:val="ru-RU" w:eastAsia="en-US" w:bidi="ar-SA"/>
      </w:rPr>
    </w:lvl>
    <w:lvl w:ilvl="7" w:tplc="9F5870AE">
      <w:numFmt w:val="bullet"/>
      <w:lvlText w:val="•"/>
      <w:lvlJc w:val="left"/>
      <w:pPr>
        <w:ind w:left="7536" w:hanging="164"/>
      </w:pPr>
      <w:rPr>
        <w:rFonts w:hint="default"/>
        <w:lang w:val="ru-RU" w:eastAsia="en-US" w:bidi="ar-SA"/>
      </w:rPr>
    </w:lvl>
    <w:lvl w:ilvl="8" w:tplc="2F90FD94">
      <w:numFmt w:val="bullet"/>
      <w:lvlText w:val="•"/>
      <w:lvlJc w:val="left"/>
      <w:pPr>
        <w:ind w:left="8573" w:hanging="164"/>
      </w:pPr>
      <w:rPr>
        <w:rFonts w:hint="default"/>
        <w:lang w:val="ru-RU" w:eastAsia="en-US" w:bidi="ar-SA"/>
      </w:rPr>
    </w:lvl>
  </w:abstractNum>
  <w:abstractNum w:abstractNumId="22">
    <w:nsid w:val="7A090756"/>
    <w:multiLevelType w:val="hybridMultilevel"/>
    <w:tmpl w:val="305E0736"/>
    <w:lvl w:ilvl="0" w:tplc="64B294BC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B507B90"/>
    <w:multiLevelType w:val="hybridMultilevel"/>
    <w:tmpl w:val="502E5F38"/>
    <w:lvl w:ilvl="0" w:tplc="96E2E0D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15"/>
  </w:num>
  <w:num w:numId="5">
    <w:abstractNumId w:val="16"/>
  </w:num>
  <w:num w:numId="6">
    <w:abstractNumId w:val="22"/>
  </w:num>
  <w:num w:numId="7">
    <w:abstractNumId w:val="0"/>
  </w:num>
  <w:num w:numId="8">
    <w:abstractNumId w:val="10"/>
  </w:num>
  <w:num w:numId="9">
    <w:abstractNumId w:val="6"/>
  </w:num>
  <w:num w:numId="10">
    <w:abstractNumId w:val="7"/>
  </w:num>
  <w:num w:numId="11">
    <w:abstractNumId w:val="12"/>
  </w:num>
  <w:num w:numId="12">
    <w:abstractNumId w:val="5"/>
  </w:num>
  <w:num w:numId="13">
    <w:abstractNumId w:val="2"/>
  </w:num>
  <w:num w:numId="14">
    <w:abstractNumId w:val="8"/>
  </w:num>
  <w:num w:numId="15">
    <w:abstractNumId w:val="9"/>
  </w:num>
  <w:num w:numId="16">
    <w:abstractNumId w:val="11"/>
  </w:num>
  <w:num w:numId="17">
    <w:abstractNumId w:val="21"/>
  </w:num>
  <w:num w:numId="18">
    <w:abstractNumId w:val="1"/>
  </w:num>
  <w:num w:numId="19">
    <w:abstractNumId w:val="18"/>
  </w:num>
  <w:num w:numId="20">
    <w:abstractNumId w:val="14"/>
  </w:num>
  <w:num w:numId="21">
    <w:abstractNumId w:val="23"/>
  </w:num>
  <w:num w:numId="22">
    <w:abstractNumId w:val="19"/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63"/>
    <w:rsid w:val="00010EE5"/>
    <w:rsid w:val="00031FB6"/>
    <w:rsid w:val="000509DD"/>
    <w:rsid w:val="000916E2"/>
    <w:rsid w:val="00114C8E"/>
    <w:rsid w:val="001601A9"/>
    <w:rsid w:val="00163D2B"/>
    <w:rsid w:val="001803B4"/>
    <w:rsid w:val="00192B26"/>
    <w:rsid w:val="001A71B9"/>
    <w:rsid w:val="001D6E24"/>
    <w:rsid w:val="00230536"/>
    <w:rsid w:val="002463FE"/>
    <w:rsid w:val="0025337E"/>
    <w:rsid w:val="002B7663"/>
    <w:rsid w:val="00331531"/>
    <w:rsid w:val="00394324"/>
    <w:rsid w:val="003A643F"/>
    <w:rsid w:val="003D48D7"/>
    <w:rsid w:val="004671EC"/>
    <w:rsid w:val="004C2B7D"/>
    <w:rsid w:val="004C5DFB"/>
    <w:rsid w:val="0056687B"/>
    <w:rsid w:val="00582483"/>
    <w:rsid w:val="005D666F"/>
    <w:rsid w:val="00606735"/>
    <w:rsid w:val="0061226A"/>
    <w:rsid w:val="00641608"/>
    <w:rsid w:val="00691D9D"/>
    <w:rsid w:val="006B7163"/>
    <w:rsid w:val="006D51B1"/>
    <w:rsid w:val="006F039E"/>
    <w:rsid w:val="00715BB0"/>
    <w:rsid w:val="00717F8D"/>
    <w:rsid w:val="007657E3"/>
    <w:rsid w:val="00784844"/>
    <w:rsid w:val="00817944"/>
    <w:rsid w:val="00851D7B"/>
    <w:rsid w:val="00886CCB"/>
    <w:rsid w:val="00891E77"/>
    <w:rsid w:val="008A091F"/>
    <w:rsid w:val="009B4AD8"/>
    <w:rsid w:val="009F58C3"/>
    <w:rsid w:val="00A15722"/>
    <w:rsid w:val="00A67A54"/>
    <w:rsid w:val="00AB1813"/>
    <w:rsid w:val="00AC786F"/>
    <w:rsid w:val="00AF17CE"/>
    <w:rsid w:val="00AF2C02"/>
    <w:rsid w:val="00AF660A"/>
    <w:rsid w:val="00B66C8A"/>
    <w:rsid w:val="00B95C2C"/>
    <w:rsid w:val="00BD27F1"/>
    <w:rsid w:val="00BD5B56"/>
    <w:rsid w:val="00C2692E"/>
    <w:rsid w:val="00CE5DD5"/>
    <w:rsid w:val="00CF7FAB"/>
    <w:rsid w:val="00DC0532"/>
    <w:rsid w:val="00DE4944"/>
    <w:rsid w:val="00DF38D4"/>
    <w:rsid w:val="00E33762"/>
    <w:rsid w:val="00E67DEF"/>
    <w:rsid w:val="00EC2E50"/>
    <w:rsid w:val="00F166E2"/>
    <w:rsid w:val="00F3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4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394324"/>
    <w:pPr>
      <w:widowControl w:val="0"/>
      <w:autoSpaceDE w:val="0"/>
      <w:autoSpaceDN w:val="0"/>
      <w:spacing w:before="12" w:after="0" w:line="240" w:lineRule="auto"/>
      <w:ind w:left="4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94324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3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4324"/>
    <w:pPr>
      <w:keepNext/>
      <w:keepLines/>
      <w:spacing w:before="40" w:after="0"/>
      <w:jc w:val="center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43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94324"/>
    <w:rPr>
      <w:rFonts w:ascii="Times New Roman" w:eastAsiaTheme="majorEastAsia" w:hAnsi="Times New Roman" w:cstheme="majorBidi"/>
      <w:b/>
      <w:sz w:val="36"/>
      <w:szCs w:val="26"/>
    </w:rPr>
  </w:style>
  <w:style w:type="character" w:customStyle="1" w:styleId="30">
    <w:name w:val="Заголовок 3 Знак"/>
    <w:basedOn w:val="a0"/>
    <w:link w:val="3"/>
    <w:uiPriority w:val="9"/>
    <w:rsid w:val="00394324"/>
    <w:rPr>
      <w:rFonts w:ascii="Times New Roman" w:eastAsiaTheme="majorEastAsia" w:hAnsi="Times New Roman" w:cstheme="majorBidi"/>
      <w:b/>
      <w:sz w:val="28"/>
      <w:szCs w:val="24"/>
    </w:rPr>
  </w:style>
  <w:style w:type="paragraph" w:styleId="a3">
    <w:name w:val="List Paragraph"/>
    <w:basedOn w:val="a"/>
    <w:uiPriority w:val="1"/>
    <w:qFormat/>
    <w:rsid w:val="0039432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394324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94324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uiPriority w:val="39"/>
    <w:qFormat/>
    <w:rsid w:val="00394324"/>
    <w:pPr>
      <w:widowControl w:val="0"/>
      <w:autoSpaceDE w:val="0"/>
      <w:autoSpaceDN w:val="0"/>
      <w:spacing w:before="346" w:after="0" w:line="240" w:lineRule="auto"/>
      <w:ind w:left="4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39"/>
    <w:qFormat/>
    <w:rsid w:val="00394324"/>
    <w:pPr>
      <w:widowControl w:val="0"/>
      <w:autoSpaceDE w:val="0"/>
      <w:autoSpaceDN w:val="0"/>
      <w:spacing w:before="10" w:after="0" w:line="240" w:lineRule="auto"/>
      <w:ind w:left="895" w:hanging="496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394324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394324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39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4324"/>
  </w:style>
  <w:style w:type="paragraph" w:styleId="aa">
    <w:name w:val="Balloon Text"/>
    <w:basedOn w:val="a"/>
    <w:link w:val="ab"/>
    <w:uiPriority w:val="99"/>
    <w:semiHidden/>
    <w:unhideWhenUsed/>
    <w:rsid w:val="0039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432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9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94324"/>
  </w:style>
  <w:style w:type="table" w:customStyle="1" w:styleId="TableNormal">
    <w:name w:val="Table Normal"/>
    <w:uiPriority w:val="2"/>
    <w:semiHidden/>
    <w:unhideWhenUsed/>
    <w:qFormat/>
    <w:rsid w:val="006F03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039E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styleId="ae">
    <w:name w:val="endnote text"/>
    <w:basedOn w:val="a"/>
    <w:link w:val="af"/>
    <w:uiPriority w:val="99"/>
    <w:semiHidden/>
    <w:unhideWhenUsed/>
    <w:rsid w:val="003A643F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A643F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3A643F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rsid w:val="00851D7B"/>
    <w:pPr>
      <w:tabs>
        <w:tab w:val="right" w:leader="dot" w:pos="9632"/>
      </w:tabs>
      <w:spacing w:after="0" w:line="240" w:lineRule="auto"/>
      <w:ind w:left="440"/>
    </w:pPr>
  </w:style>
  <w:style w:type="paragraph" w:styleId="af1">
    <w:name w:val="No Spacing"/>
    <w:uiPriority w:val="1"/>
    <w:qFormat/>
    <w:rsid w:val="00715BB0"/>
    <w:pPr>
      <w:spacing w:after="0" w:line="240" w:lineRule="auto"/>
    </w:pPr>
    <w:rPr>
      <w:rFonts w:eastAsiaTheme="minorEastAsia"/>
      <w:lang w:eastAsia="ru-RU"/>
    </w:rPr>
  </w:style>
  <w:style w:type="table" w:styleId="af2">
    <w:name w:val="Table Grid"/>
    <w:basedOn w:val="a1"/>
    <w:uiPriority w:val="59"/>
    <w:rsid w:val="00717F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717F8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717F8D"/>
    <w:rPr>
      <w:rFonts w:eastAsiaTheme="minorEastAsia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17F8D"/>
    <w:rPr>
      <w:vertAlign w:val="superscript"/>
    </w:rPr>
  </w:style>
  <w:style w:type="paragraph" w:customStyle="1" w:styleId="12">
    <w:name w:val="Без интервала1"/>
    <w:rsid w:val="004C2B7D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24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394324"/>
    <w:pPr>
      <w:widowControl w:val="0"/>
      <w:autoSpaceDE w:val="0"/>
      <w:autoSpaceDN w:val="0"/>
      <w:spacing w:before="12" w:after="0" w:line="240" w:lineRule="auto"/>
      <w:ind w:left="4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94324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3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4324"/>
    <w:pPr>
      <w:keepNext/>
      <w:keepLines/>
      <w:spacing w:before="40" w:after="0"/>
      <w:jc w:val="center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43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94324"/>
    <w:rPr>
      <w:rFonts w:ascii="Times New Roman" w:eastAsiaTheme="majorEastAsia" w:hAnsi="Times New Roman" w:cstheme="majorBidi"/>
      <w:b/>
      <w:sz w:val="36"/>
      <w:szCs w:val="26"/>
    </w:rPr>
  </w:style>
  <w:style w:type="character" w:customStyle="1" w:styleId="30">
    <w:name w:val="Заголовок 3 Знак"/>
    <w:basedOn w:val="a0"/>
    <w:link w:val="3"/>
    <w:uiPriority w:val="9"/>
    <w:rsid w:val="00394324"/>
    <w:rPr>
      <w:rFonts w:ascii="Times New Roman" w:eastAsiaTheme="majorEastAsia" w:hAnsi="Times New Roman" w:cstheme="majorBidi"/>
      <w:b/>
      <w:sz w:val="28"/>
      <w:szCs w:val="24"/>
    </w:rPr>
  </w:style>
  <w:style w:type="paragraph" w:styleId="a3">
    <w:name w:val="List Paragraph"/>
    <w:basedOn w:val="a"/>
    <w:uiPriority w:val="1"/>
    <w:qFormat/>
    <w:rsid w:val="0039432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394324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94324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uiPriority w:val="39"/>
    <w:qFormat/>
    <w:rsid w:val="00394324"/>
    <w:pPr>
      <w:widowControl w:val="0"/>
      <w:autoSpaceDE w:val="0"/>
      <w:autoSpaceDN w:val="0"/>
      <w:spacing w:before="346" w:after="0" w:line="240" w:lineRule="auto"/>
      <w:ind w:left="4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39"/>
    <w:qFormat/>
    <w:rsid w:val="00394324"/>
    <w:pPr>
      <w:widowControl w:val="0"/>
      <w:autoSpaceDE w:val="0"/>
      <w:autoSpaceDN w:val="0"/>
      <w:spacing w:before="10" w:after="0" w:line="240" w:lineRule="auto"/>
      <w:ind w:left="895" w:hanging="496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394324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394324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39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4324"/>
  </w:style>
  <w:style w:type="paragraph" w:styleId="aa">
    <w:name w:val="Balloon Text"/>
    <w:basedOn w:val="a"/>
    <w:link w:val="ab"/>
    <w:uiPriority w:val="99"/>
    <w:semiHidden/>
    <w:unhideWhenUsed/>
    <w:rsid w:val="0039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432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9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94324"/>
  </w:style>
  <w:style w:type="table" w:customStyle="1" w:styleId="TableNormal">
    <w:name w:val="Table Normal"/>
    <w:uiPriority w:val="2"/>
    <w:semiHidden/>
    <w:unhideWhenUsed/>
    <w:qFormat/>
    <w:rsid w:val="006F03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039E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styleId="ae">
    <w:name w:val="endnote text"/>
    <w:basedOn w:val="a"/>
    <w:link w:val="af"/>
    <w:uiPriority w:val="99"/>
    <w:semiHidden/>
    <w:unhideWhenUsed/>
    <w:rsid w:val="003A643F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A643F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3A643F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rsid w:val="00851D7B"/>
    <w:pPr>
      <w:tabs>
        <w:tab w:val="right" w:leader="dot" w:pos="9632"/>
      </w:tabs>
      <w:spacing w:after="0" w:line="240" w:lineRule="auto"/>
      <w:ind w:left="440"/>
    </w:pPr>
  </w:style>
  <w:style w:type="paragraph" w:styleId="af1">
    <w:name w:val="No Spacing"/>
    <w:uiPriority w:val="1"/>
    <w:qFormat/>
    <w:rsid w:val="00715BB0"/>
    <w:pPr>
      <w:spacing w:after="0" w:line="240" w:lineRule="auto"/>
    </w:pPr>
    <w:rPr>
      <w:rFonts w:eastAsiaTheme="minorEastAsia"/>
      <w:lang w:eastAsia="ru-RU"/>
    </w:rPr>
  </w:style>
  <w:style w:type="table" w:styleId="af2">
    <w:name w:val="Table Grid"/>
    <w:basedOn w:val="a1"/>
    <w:uiPriority w:val="59"/>
    <w:rsid w:val="00717F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717F8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717F8D"/>
    <w:rPr>
      <w:rFonts w:eastAsiaTheme="minorEastAsia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17F8D"/>
    <w:rPr>
      <w:vertAlign w:val="superscript"/>
    </w:rPr>
  </w:style>
  <w:style w:type="paragraph" w:customStyle="1" w:styleId="12">
    <w:name w:val="Без интервала1"/>
    <w:rsid w:val="004C2B7D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90816-F1FD-4352-8F53-ACE55FA6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5718</Words>
  <Characters>32594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Главбух</cp:lastModifiedBy>
  <cp:revision>4</cp:revision>
  <cp:lastPrinted>2021-11-30T05:26:00Z</cp:lastPrinted>
  <dcterms:created xsi:type="dcterms:W3CDTF">2021-11-30T05:52:00Z</dcterms:created>
  <dcterms:modified xsi:type="dcterms:W3CDTF">2022-04-01T06:58:00Z</dcterms:modified>
</cp:coreProperties>
</file>