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E57" w:rsidRDefault="00510E57" w:rsidP="00510E57">
      <w:pPr>
        <w:spacing w:after="0"/>
        <w:jc w:val="right"/>
        <w:rPr>
          <w:rFonts w:ascii="Times New Roman" w:hAnsi="Times New Roman"/>
          <w:color w:val="000000" w:themeColor="text1" w:themeShade="80"/>
          <w:sz w:val="24"/>
        </w:rPr>
      </w:pPr>
      <w:r>
        <w:rPr>
          <w:rFonts w:ascii="Times New Roman" w:hAnsi="Times New Roman"/>
          <w:color w:val="000000" w:themeColor="text1" w:themeShade="80"/>
          <w:sz w:val="24"/>
        </w:rPr>
        <w:t>Приложение 3</w:t>
      </w:r>
    </w:p>
    <w:p w:rsidR="00510E57" w:rsidRDefault="00510E57" w:rsidP="00510E57">
      <w:pPr>
        <w:spacing w:after="0"/>
        <w:jc w:val="both"/>
        <w:rPr>
          <w:rFonts w:ascii="Times New Roman" w:hAnsi="Times New Roman"/>
          <w:color w:val="000000" w:themeColor="text1" w:themeShade="80"/>
          <w:sz w:val="24"/>
        </w:rPr>
      </w:pPr>
    </w:p>
    <w:p w:rsidR="00510E57" w:rsidRDefault="00510E57" w:rsidP="00510E57">
      <w:pPr>
        <w:spacing w:after="0"/>
        <w:jc w:val="center"/>
        <w:rPr>
          <w:rFonts w:ascii="Times New Roman" w:hAnsi="Times New Roman"/>
          <w:b/>
          <w:color w:val="000000" w:themeColor="text1" w:themeShade="80"/>
          <w:sz w:val="24"/>
        </w:rPr>
      </w:pPr>
      <w:r>
        <w:rPr>
          <w:rFonts w:ascii="Times New Roman" w:hAnsi="Times New Roman"/>
          <w:b/>
          <w:color w:val="000000" w:themeColor="text1" w:themeShade="80"/>
          <w:sz w:val="24"/>
        </w:rPr>
        <w:t>Договор</w:t>
      </w:r>
    </w:p>
    <w:p w:rsidR="00510E57" w:rsidRDefault="00510E57" w:rsidP="00510E57">
      <w:pPr>
        <w:spacing w:after="0"/>
        <w:jc w:val="center"/>
        <w:rPr>
          <w:rFonts w:ascii="Times New Roman" w:hAnsi="Times New Roman"/>
          <w:b/>
          <w:color w:val="000000" w:themeColor="text1" w:themeShade="80"/>
          <w:sz w:val="24"/>
        </w:rPr>
      </w:pPr>
      <w:r>
        <w:rPr>
          <w:rFonts w:ascii="Times New Roman" w:hAnsi="Times New Roman"/>
          <w:b/>
          <w:color w:val="000000" w:themeColor="text1" w:themeShade="80"/>
          <w:sz w:val="24"/>
        </w:rPr>
        <w:t>об оплате организационного целевого взноса</w:t>
      </w:r>
    </w:p>
    <w:p w:rsidR="00510E57" w:rsidRDefault="00510E57" w:rsidP="00510E57">
      <w:pPr>
        <w:jc w:val="both"/>
        <w:rPr>
          <w:rFonts w:ascii="Times New Roman" w:hAnsi="Times New Roman"/>
          <w:color w:val="000000" w:themeColor="text1" w:themeShade="80"/>
        </w:rPr>
      </w:pPr>
      <w:r>
        <w:rPr>
          <w:rFonts w:ascii="Times New Roman" w:hAnsi="Times New Roman"/>
          <w:color w:val="000000" w:themeColor="text1" w:themeShade="80"/>
        </w:rPr>
        <w:t>г.о. Шуя</w:t>
      </w:r>
      <w:r>
        <w:rPr>
          <w:rFonts w:ascii="Times New Roman" w:hAnsi="Times New Roman"/>
          <w:color w:val="000000" w:themeColor="text1" w:themeShade="80"/>
        </w:rPr>
        <w:tab/>
      </w:r>
      <w:r>
        <w:rPr>
          <w:rFonts w:ascii="Times New Roman" w:hAnsi="Times New Roman"/>
          <w:color w:val="000000" w:themeColor="text1" w:themeShade="80"/>
        </w:rPr>
        <w:tab/>
      </w:r>
      <w:r>
        <w:rPr>
          <w:rFonts w:ascii="Times New Roman" w:hAnsi="Times New Roman"/>
          <w:color w:val="000000" w:themeColor="text1" w:themeShade="80"/>
        </w:rPr>
        <w:tab/>
      </w:r>
      <w:r>
        <w:rPr>
          <w:rFonts w:ascii="Times New Roman" w:hAnsi="Times New Roman"/>
          <w:color w:val="000000" w:themeColor="text1" w:themeShade="80"/>
        </w:rPr>
        <w:tab/>
      </w:r>
      <w:r>
        <w:rPr>
          <w:rFonts w:ascii="Times New Roman" w:hAnsi="Times New Roman"/>
          <w:color w:val="000000" w:themeColor="text1" w:themeShade="80"/>
        </w:rPr>
        <w:tab/>
      </w:r>
      <w:r>
        <w:rPr>
          <w:rFonts w:ascii="Times New Roman" w:hAnsi="Times New Roman"/>
          <w:color w:val="000000" w:themeColor="text1" w:themeShade="80"/>
        </w:rPr>
        <w:tab/>
      </w:r>
      <w:r>
        <w:rPr>
          <w:rFonts w:ascii="Times New Roman" w:hAnsi="Times New Roman"/>
          <w:color w:val="000000" w:themeColor="text1" w:themeShade="80"/>
        </w:rPr>
        <w:tab/>
        <w:t xml:space="preserve">      «___»_________________2026г.</w:t>
      </w:r>
    </w:p>
    <w:p w:rsidR="00510E57" w:rsidRDefault="00510E57" w:rsidP="00510E5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 w:themeShade="80"/>
        </w:rPr>
      </w:pPr>
      <w:r>
        <w:rPr>
          <w:rFonts w:ascii="Times New Roman" w:hAnsi="Times New Roman"/>
          <w:b/>
          <w:color w:val="000000" w:themeColor="text1" w:themeShade="80"/>
        </w:rPr>
        <w:t xml:space="preserve">Муниципальное автономное  учреждение дополнительного образования «Детская школа искусств» осуществляющее образовательную деятельность на основании лицензии от 06.06.2016г. серия 37Л01 № 0001265, выданной Департаментом образования Ивановской области, именуемое в дальнейшем «Организатор», в лице директора </w:t>
      </w:r>
      <w:proofErr w:type="spellStart"/>
      <w:r>
        <w:rPr>
          <w:rFonts w:ascii="Times New Roman" w:hAnsi="Times New Roman"/>
          <w:b/>
          <w:color w:val="000000" w:themeColor="text1" w:themeShade="80"/>
        </w:rPr>
        <w:t>Бакалейской</w:t>
      </w:r>
      <w:proofErr w:type="spellEnd"/>
      <w:r>
        <w:rPr>
          <w:rFonts w:ascii="Times New Roman" w:hAnsi="Times New Roman"/>
          <w:b/>
          <w:color w:val="000000" w:themeColor="text1" w:themeShade="80"/>
        </w:rPr>
        <w:t xml:space="preserve"> Елены Сергеевны, действующего на основании Устава</w:t>
      </w:r>
      <w:r>
        <w:rPr>
          <w:rFonts w:ascii="Times New Roman" w:hAnsi="Times New Roman"/>
          <w:color w:val="000000" w:themeColor="text1" w:themeShade="80"/>
        </w:rPr>
        <w:t xml:space="preserve"> с одной стороны, и </w:t>
      </w:r>
    </w:p>
    <w:p w:rsidR="00510E57" w:rsidRDefault="00510E57" w:rsidP="00510E5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 w:themeShade="80"/>
        </w:rPr>
      </w:pPr>
    </w:p>
    <w:p w:rsidR="00510E57" w:rsidRDefault="00510E57" w:rsidP="00510E57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 w:themeShade="80"/>
        </w:rPr>
      </w:pPr>
      <w:r>
        <w:rPr>
          <w:rFonts w:ascii="Times New Roman" w:hAnsi="Times New Roman"/>
          <w:color w:val="000000" w:themeColor="text1" w:themeShade="80"/>
        </w:rPr>
        <w:t>_____________________________________________________________________________,</w:t>
      </w:r>
    </w:p>
    <w:p w:rsidR="00510E57" w:rsidRDefault="00510E57" w:rsidP="00510E57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 w:themeShade="80"/>
        </w:rPr>
      </w:pPr>
      <w:r>
        <w:rPr>
          <w:rFonts w:ascii="Times New Roman" w:hAnsi="Times New Roman"/>
          <w:color w:val="000000" w:themeColor="text1" w:themeShade="80"/>
        </w:rPr>
        <w:t>(наименование юридического лица, ФИО (при наличии) родителя или законного представителя ребенка)</w:t>
      </w:r>
    </w:p>
    <w:p w:rsidR="00510E57" w:rsidRDefault="00510E57" w:rsidP="00510E57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 w:themeShade="80"/>
        </w:rPr>
      </w:pPr>
      <w:proofErr w:type="gramStart"/>
      <w:r>
        <w:rPr>
          <w:rFonts w:ascii="Times New Roman" w:hAnsi="Times New Roman"/>
          <w:color w:val="000000" w:themeColor="text1" w:themeShade="80"/>
        </w:rPr>
        <w:t>действующий</w:t>
      </w:r>
      <w:proofErr w:type="gramEnd"/>
      <w:r>
        <w:rPr>
          <w:rFonts w:ascii="Times New Roman" w:hAnsi="Times New Roman"/>
          <w:color w:val="000000" w:themeColor="text1" w:themeShade="80"/>
        </w:rPr>
        <w:t xml:space="preserve"> в интересах несовершеннолетнего</w:t>
      </w:r>
    </w:p>
    <w:p w:rsidR="00510E57" w:rsidRDefault="00510E57" w:rsidP="00510E57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 w:themeShade="80"/>
        </w:rPr>
      </w:pPr>
      <w:r>
        <w:rPr>
          <w:rFonts w:ascii="Times New Roman" w:hAnsi="Times New Roman"/>
          <w:color w:val="000000" w:themeColor="text1" w:themeShade="80"/>
        </w:rPr>
        <w:t>____________________________________________________________________________,</w:t>
      </w:r>
    </w:p>
    <w:p w:rsidR="00510E57" w:rsidRDefault="00510E57" w:rsidP="00510E57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 w:themeShade="80"/>
        </w:rPr>
      </w:pPr>
      <w:r>
        <w:rPr>
          <w:rFonts w:ascii="Times New Roman" w:hAnsi="Times New Roman"/>
          <w:color w:val="000000" w:themeColor="text1" w:themeShade="80"/>
        </w:rPr>
        <w:t>(фамилия, имя, отчество (при наличии) ребенка)</w:t>
      </w:r>
    </w:p>
    <w:p w:rsidR="00510E57" w:rsidRDefault="00510E57" w:rsidP="00510E57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 w:themeShade="80"/>
        </w:rPr>
      </w:pPr>
    </w:p>
    <w:p w:rsidR="00510E57" w:rsidRDefault="00510E57" w:rsidP="00510E57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 w:themeShade="80"/>
        </w:rPr>
      </w:pPr>
      <w:r>
        <w:rPr>
          <w:rFonts w:ascii="Times New Roman" w:hAnsi="Times New Roman"/>
          <w:color w:val="000000" w:themeColor="text1" w:themeShade="80"/>
        </w:rPr>
        <w:t>именуемы</w:t>
      </w:r>
      <w:proofErr w:type="gramStart"/>
      <w:r>
        <w:rPr>
          <w:rFonts w:ascii="Times New Roman" w:hAnsi="Times New Roman"/>
          <w:color w:val="000000" w:themeColor="text1" w:themeShade="80"/>
        </w:rPr>
        <w:t>й(</w:t>
      </w:r>
      <w:proofErr w:type="spellStart"/>
      <w:proofErr w:type="gramEnd"/>
      <w:r>
        <w:rPr>
          <w:rFonts w:ascii="Times New Roman" w:hAnsi="Times New Roman"/>
          <w:color w:val="000000" w:themeColor="text1" w:themeShade="80"/>
        </w:rPr>
        <w:t>ая</w:t>
      </w:r>
      <w:proofErr w:type="spellEnd"/>
      <w:r>
        <w:rPr>
          <w:rFonts w:ascii="Times New Roman" w:hAnsi="Times New Roman"/>
          <w:color w:val="000000" w:themeColor="text1" w:themeShade="80"/>
        </w:rPr>
        <w:t>) в дальнейшем «Участник» с другой Стороны, именуемые в дальнейшем «Стороны», заключили настоящий Договор о нижеследующем:</w:t>
      </w:r>
    </w:p>
    <w:p w:rsidR="00510E57" w:rsidRDefault="00510E57" w:rsidP="00510E57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 w:themeShade="80"/>
        </w:rPr>
      </w:pPr>
    </w:p>
    <w:p w:rsidR="00510E57" w:rsidRDefault="00510E57" w:rsidP="00510E57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 w:themeShade="80"/>
        </w:rPr>
      </w:pPr>
      <w:r>
        <w:rPr>
          <w:rFonts w:ascii="Times New Roman" w:hAnsi="Times New Roman"/>
          <w:b/>
          <w:color w:val="000000" w:themeColor="text1" w:themeShade="80"/>
        </w:rPr>
        <w:t>Предмет Договора</w:t>
      </w:r>
    </w:p>
    <w:p w:rsidR="00510E57" w:rsidRDefault="00510E57" w:rsidP="00510E57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 w:themeShade="80"/>
        </w:rPr>
      </w:pPr>
      <w:r>
        <w:rPr>
          <w:rFonts w:ascii="Times New Roman" w:hAnsi="Times New Roman"/>
          <w:color w:val="000000" w:themeColor="text1" w:themeShade="80"/>
        </w:rPr>
        <w:t xml:space="preserve">Организатор обязуется организовать проведение </w:t>
      </w:r>
      <w:r>
        <w:rPr>
          <w:rFonts w:ascii="Times New Roman" w:hAnsi="Times New Roman"/>
          <w:color w:val="000000" w:themeColor="text1" w:themeShade="80"/>
          <w:sz w:val="24"/>
        </w:rPr>
        <w:t>Всероссийского</w:t>
      </w:r>
      <w:r>
        <w:rPr>
          <w:rFonts w:ascii="Times New Roman" w:hAnsi="Times New Roman"/>
          <w:color w:val="000000" w:themeColor="text1" w:themeShade="80"/>
        </w:rPr>
        <w:t xml:space="preserve"> конкурса юных исполнителей на классической гитаре «ГРИНГИТ» согласно Положению.</w:t>
      </w:r>
    </w:p>
    <w:p w:rsidR="00510E57" w:rsidRDefault="00510E57" w:rsidP="00510E57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 w:themeShade="80"/>
        </w:rPr>
      </w:pPr>
      <w:r>
        <w:rPr>
          <w:rFonts w:ascii="Times New Roman" w:hAnsi="Times New Roman"/>
          <w:color w:val="000000" w:themeColor="text1" w:themeShade="80"/>
        </w:rPr>
        <w:t xml:space="preserve">Срок проведения </w:t>
      </w:r>
      <w:r>
        <w:rPr>
          <w:rFonts w:ascii="Times New Roman" w:hAnsi="Times New Roman"/>
          <w:b/>
          <w:color w:val="000000" w:themeColor="text1" w:themeShade="80"/>
        </w:rPr>
        <w:t>28 февраля 2026 года.</w:t>
      </w:r>
    </w:p>
    <w:p w:rsidR="00510E57" w:rsidRDefault="00510E57" w:rsidP="00510E57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 w:themeShade="80"/>
        </w:rPr>
      </w:pPr>
    </w:p>
    <w:p w:rsidR="00510E57" w:rsidRDefault="00510E57" w:rsidP="00510E57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color w:val="000000" w:themeColor="text1" w:themeShade="80"/>
        </w:rPr>
      </w:pPr>
      <w:r>
        <w:rPr>
          <w:rFonts w:ascii="Times New Roman" w:hAnsi="Times New Roman"/>
          <w:b/>
          <w:color w:val="000000" w:themeColor="text1" w:themeShade="80"/>
        </w:rPr>
        <w:t>Цена и порядок расчета</w:t>
      </w:r>
    </w:p>
    <w:p w:rsidR="00510E57" w:rsidRDefault="00510E57" w:rsidP="00510E57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 w:themeShade="80"/>
        </w:rPr>
      </w:pPr>
      <w:r>
        <w:rPr>
          <w:rFonts w:ascii="Times New Roman" w:hAnsi="Times New Roman"/>
          <w:color w:val="000000" w:themeColor="text1" w:themeShade="80"/>
        </w:rPr>
        <w:t>Участник принимает участие в проведении мероприятий, указанных в п.1.1 настоящего Договора, перечисляет Организатору организационный целевой взнос в сумме</w:t>
      </w:r>
      <w:proofErr w:type="gramStart"/>
      <w:r>
        <w:rPr>
          <w:rFonts w:ascii="Times New Roman" w:hAnsi="Times New Roman"/>
          <w:color w:val="000000" w:themeColor="text1" w:themeShade="80"/>
        </w:rPr>
        <w:t xml:space="preserve"> _________________(_________________________________________________) </w:t>
      </w:r>
      <w:proofErr w:type="gramEnd"/>
      <w:r>
        <w:rPr>
          <w:rFonts w:ascii="Times New Roman" w:hAnsi="Times New Roman"/>
          <w:color w:val="000000" w:themeColor="text1" w:themeShade="80"/>
        </w:rPr>
        <w:t xml:space="preserve">рублей </w:t>
      </w:r>
    </w:p>
    <w:p w:rsidR="00510E57" w:rsidRDefault="00510E57" w:rsidP="00510E57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 w:themeShade="80"/>
        </w:rPr>
      </w:pPr>
      <w:r>
        <w:rPr>
          <w:rFonts w:ascii="Times New Roman" w:hAnsi="Times New Roman"/>
          <w:color w:val="000000" w:themeColor="text1" w:themeShade="80"/>
        </w:rPr>
        <w:t xml:space="preserve">Оплата целевого организационного взноса производится </w:t>
      </w:r>
      <w:bookmarkStart w:id="0" w:name="_GoBack"/>
      <w:r>
        <w:rPr>
          <w:rFonts w:ascii="Times New Roman" w:hAnsi="Times New Roman"/>
          <w:b/>
          <w:color w:val="000000" w:themeColor="text1" w:themeShade="80"/>
        </w:rPr>
        <w:t>до 12.02.2026 г.</w:t>
      </w:r>
      <w:r>
        <w:rPr>
          <w:rFonts w:ascii="Times New Roman" w:hAnsi="Times New Roman"/>
          <w:color w:val="000000" w:themeColor="text1" w:themeShade="80"/>
        </w:rPr>
        <w:t xml:space="preserve"> </w:t>
      </w:r>
      <w:bookmarkEnd w:id="0"/>
      <w:r>
        <w:rPr>
          <w:rFonts w:ascii="Times New Roman" w:hAnsi="Times New Roman"/>
          <w:color w:val="000000" w:themeColor="text1" w:themeShade="80"/>
        </w:rPr>
        <w:t>по безналичному расчету на счет, указанный в п. 5 настоящего Договора.</w:t>
      </w:r>
    </w:p>
    <w:p w:rsidR="00510E57" w:rsidRDefault="00510E57" w:rsidP="00510E57">
      <w:pPr>
        <w:pStyle w:val="a4"/>
        <w:spacing w:after="0" w:line="240" w:lineRule="auto"/>
        <w:jc w:val="both"/>
        <w:rPr>
          <w:rFonts w:ascii="Times New Roman" w:hAnsi="Times New Roman"/>
          <w:color w:val="000000" w:themeColor="text1" w:themeShade="80"/>
        </w:rPr>
      </w:pPr>
    </w:p>
    <w:p w:rsidR="00510E57" w:rsidRDefault="00510E57" w:rsidP="00510E57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color w:val="000000" w:themeColor="text1" w:themeShade="80"/>
        </w:rPr>
      </w:pPr>
      <w:r>
        <w:rPr>
          <w:rFonts w:ascii="Times New Roman" w:hAnsi="Times New Roman"/>
          <w:b/>
          <w:color w:val="000000" w:themeColor="text1" w:themeShade="80"/>
        </w:rPr>
        <w:t>Права и обязанность сторон</w:t>
      </w:r>
    </w:p>
    <w:p w:rsidR="00510E57" w:rsidRDefault="00510E57" w:rsidP="0051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 w:themeShade="80"/>
        </w:rPr>
        <w:t>3.1.</w:t>
      </w:r>
      <w:r>
        <w:rPr>
          <w:rFonts w:ascii="Times New Roman" w:hAnsi="Times New Roman"/>
        </w:rPr>
        <w:t>Организатор обязуется использовать  полученные от Участника денежные средства  на уставные цели Школы.</w:t>
      </w:r>
    </w:p>
    <w:p w:rsidR="00510E57" w:rsidRDefault="00510E57" w:rsidP="0051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 w:themeShade="80"/>
        </w:rPr>
      </w:pPr>
      <w:r>
        <w:rPr>
          <w:rFonts w:ascii="Times New Roman" w:hAnsi="Times New Roman"/>
          <w:color w:val="000000" w:themeColor="text1" w:themeShade="80"/>
        </w:rPr>
        <w:t>3.2. Организатор  обязуется вести обособленный учет всех операций по использованию целевых средств.</w:t>
      </w:r>
    </w:p>
    <w:p w:rsidR="00510E57" w:rsidRDefault="00510E57" w:rsidP="00510E57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 w:themeShade="80"/>
        </w:rPr>
      </w:pPr>
      <w:r>
        <w:rPr>
          <w:rFonts w:ascii="Times New Roman" w:hAnsi="Times New Roman"/>
          <w:color w:val="000000" w:themeColor="text1" w:themeShade="80"/>
        </w:rPr>
        <w:t>3.3. Организатор не несет перед Участником иных обязательств, кроме обязательств, указанных в настоящем Договоре.</w:t>
      </w:r>
    </w:p>
    <w:p w:rsidR="00510E57" w:rsidRDefault="00510E57" w:rsidP="00510E57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 w:themeShade="80"/>
        </w:rPr>
      </w:pPr>
      <w:r>
        <w:rPr>
          <w:rFonts w:ascii="Times New Roman" w:hAnsi="Times New Roman"/>
          <w:color w:val="000000" w:themeColor="text1" w:themeShade="80"/>
        </w:rPr>
        <w:t>3.4. Участник перечисляет на лицевой счет Организатора организационный целевой взнос  после подписания настоящего договора.</w:t>
      </w:r>
    </w:p>
    <w:p w:rsidR="00510E57" w:rsidRDefault="00510E57" w:rsidP="00510E57">
      <w:pPr>
        <w:spacing w:after="0" w:line="240" w:lineRule="auto"/>
        <w:contextualSpacing/>
        <w:jc w:val="both"/>
        <w:rPr>
          <w:color w:val="000000" w:themeColor="text1" w:themeShade="80"/>
        </w:rPr>
      </w:pPr>
    </w:p>
    <w:p w:rsidR="00510E57" w:rsidRDefault="00510E57" w:rsidP="00510E57">
      <w:pPr>
        <w:pStyle w:val="a4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color w:val="000000" w:themeColor="text1" w:themeShade="80"/>
        </w:rPr>
      </w:pPr>
      <w:r>
        <w:rPr>
          <w:rFonts w:ascii="Times New Roman" w:hAnsi="Times New Roman"/>
          <w:b/>
          <w:color w:val="000000" w:themeColor="text1" w:themeShade="80"/>
        </w:rPr>
        <w:t>Прочие условия</w:t>
      </w:r>
    </w:p>
    <w:p w:rsidR="00510E57" w:rsidRDefault="00510E57" w:rsidP="0051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 w:themeShade="80"/>
        </w:rPr>
      </w:pPr>
      <w:r>
        <w:rPr>
          <w:rFonts w:ascii="Times New Roman" w:hAnsi="Times New Roman"/>
          <w:color w:val="000000" w:themeColor="text1" w:themeShade="80"/>
        </w:rPr>
        <w:t>4.1. В случае возникновения споров и разногласий по настоящему договору, они будут по возможности разрешаться путем переговоров.</w:t>
      </w:r>
    </w:p>
    <w:p w:rsidR="00510E57" w:rsidRDefault="00510E57" w:rsidP="0051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 w:themeShade="80"/>
        </w:rPr>
      </w:pPr>
      <w:r>
        <w:rPr>
          <w:rFonts w:ascii="Times New Roman" w:hAnsi="Times New Roman"/>
          <w:color w:val="000000" w:themeColor="text1" w:themeShade="80"/>
        </w:rPr>
        <w:t>4.2. Любые изменения и дополнения к настоящему договору действительны при условии, если они совершены в письменной форме и подписаны Сторонами.</w:t>
      </w:r>
    </w:p>
    <w:p w:rsidR="00510E57" w:rsidRDefault="00510E57" w:rsidP="0051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 w:themeShade="80"/>
        </w:rPr>
      </w:pPr>
      <w:r>
        <w:rPr>
          <w:rFonts w:ascii="Times New Roman" w:hAnsi="Times New Roman"/>
          <w:color w:val="000000" w:themeColor="text1" w:themeShade="80"/>
        </w:rPr>
        <w:t>4.3. Настоящий договор, может быть, расторгнут по соглашению Сторон, о чем составляется дополнительное соглашение, а также по иным основаниям, предусмотренным законом и данным договором.</w:t>
      </w:r>
    </w:p>
    <w:p w:rsidR="00510E57" w:rsidRDefault="00510E57" w:rsidP="00510E57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 w:themeShade="80"/>
        </w:rPr>
      </w:pPr>
      <w:r>
        <w:rPr>
          <w:rFonts w:ascii="Times New Roman" w:hAnsi="Times New Roman"/>
          <w:color w:val="000000" w:themeColor="text1" w:themeShade="80"/>
        </w:rPr>
        <w:t>4.4. Настоящий договор составлен в двух экземплярах, имеющих равную юридическую силу, по одному экземпляру для каждой из Сторон.</w:t>
      </w:r>
    </w:p>
    <w:p w:rsidR="00510E57" w:rsidRDefault="00510E57" w:rsidP="00510E57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 w:themeShade="80"/>
        </w:rPr>
      </w:pPr>
    </w:p>
    <w:p w:rsidR="00510E57" w:rsidRDefault="00510E57" w:rsidP="0051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b/>
          <w:color w:val="000000" w:themeColor="text1" w:themeShade="80"/>
        </w:rPr>
      </w:pPr>
    </w:p>
    <w:p w:rsidR="00510E57" w:rsidRDefault="00510E57" w:rsidP="0051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b/>
          <w:color w:val="000000" w:themeColor="text1" w:themeShade="80"/>
        </w:rPr>
      </w:pPr>
      <w:r>
        <w:rPr>
          <w:rFonts w:ascii="Times New Roman" w:hAnsi="Times New Roman"/>
          <w:b/>
          <w:color w:val="000000" w:themeColor="text1" w:themeShade="80"/>
        </w:rPr>
        <w:lastRenderedPageBreak/>
        <w:t>5. Адреса, реквизиты и подписи сторон</w:t>
      </w:r>
    </w:p>
    <w:p w:rsidR="00510E57" w:rsidRDefault="00510E57" w:rsidP="0051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b/>
          <w:color w:val="000000" w:themeColor="text1" w:themeShade="80"/>
        </w:rPr>
      </w:pPr>
    </w:p>
    <w:tbl>
      <w:tblPr>
        <w:tblW w:w="0" w:type="auto"/>
        <w:tblLayout w:type="fixed"/>
        <w:tblLook w:val="04A0"/>
      </w:tblPr>
      <w:tblGrid>
        <w:gridCol w:w="4880"/>
        <w:gridCol w:w="283"/>
        <w:gridCol w:w="4212"/>
      </w:tblGrid>
      <w:tr w:rsidR="00510E57" w:rsidTr="00510E57">
        <w:tc>
          <w:tcPr>
            <w:tcW w:w="488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0E57" w:rsidRDefault="00510E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 w:themeColor="text1" w:themeShade="80"/>
              </w:rPr>
            </w:pPr>
            <w:r>
              <w:rPr>
                <w:rFonts w:ascii="Times New Roman" w:hAnsi="Times New Roman"/>
                <w:b/>
                <w:color w:val="000000" w:themeColor="text1" w:themeShade="80"/>
              </w:rPr>
              <w:t xml:space="preserve">Участник:                                                                </w:t>
            </w:r>
          </w:p>
          <w:p w:rsidR="00510E57" w:rsidRDefault="00510E5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 w:themeShade="80"/>
              </w:rPr>
            </w:pPr>
            <w:r>
              <w:rPr>
                <w:rFonts w:ascii="Times New Roman" w:hAnsi="Times New Roman"/>
                <w:color w:val="000000" w:themeColor="text1" w:themeShade="80"/>
              </w:rPr>
              <w:t>______________________________</w:t>
            </w:r>
            <w:r>
              <w:rPr>
                <w:rFonts w:ascii="Times New Roman" w:hAnsi="Times New Roman"/>
                <w:color w:val="000000" w:themeColor="text1" w:themeShade="80"/>
              </w:rPr>
              <w:br/>
              <w:t xml:space="preserve"> _____________________________</w:t>
            </w:r>
          </w:p>
          <w:p w:rsidR="00510E57" w:rsidRDefault="00510E5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 w:themeShade="80"/>
              </w:rPr>
            </w:pPr>
            <w:r>
              <w:rPr>
                <w:rFonts w:ascii="Times New Roman" w:hAnsi="Times New Roman"/>
                <w:color w:val="000000" w:themeColor="text1" w:themeShade="80"/>
              </w:rPr>
              <w:t>______________________________</w:t>
            </w:r>
          </w:p>
          <w:p w:rsidR="00510E57" w:rsidRDefault="00510E5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 w:themeShade="80"/>
              </w:rPr>
            </w:pPr>
            <w:r>
              <w:rPr>
                <w:rFonts w:ascii="Times New Roman" w:hAnsi="Times New Roman"/>
                <w:color w:val="000000" w:themeColor="text1" w:themeShade="80"/>
              </w:rPr>
              <w:t>______________________________</w:t>
            </w:r>
            <w:r>
              <w:rPr>
                <w:rFonts w:ascii="Times New Roman" w:hAnsi="Times New Roman"/>
                <w:color w:val="000000" w:themeColor="text1" w:themeShade="80"/>
              </w:rPr>
              <w:br/>
              <w:t>______________________________</w:t>
            </w:r>
          </w:p>
          <w:p w:rsidR="00510E57" w:rsidRDefault="00510E5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 w:themeShade="80"/>
              </w:rPr>
            </w:pPr>
            <w:r>
              <w:rPr>
                <w:rFonts w:ascii="Times New Roman" w:hAnsi="Times New Roman"/>
                <w:color w:val="000000" w:themeColor="text1" w:themeShade="80"/>
              </w:rPr>
              <w:t>______________________________</w:t>
            </w:r>
          </w:p>
          <w:p w:rsidR="00510E57" w:rsidRDefault="00510E5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 w:themeShade="80"/>
              </w:rPr>
            </w:pPr>
            <w:r>
              <w:rPr>
                <w:rFonts w:ascii="Times New Roman" w:hAnsi="Times New Roman"/>
                <w:color w:val="000000" w:themeColor="text1" w:themeShade="80"/>
              </w:rPr>
              <w:t>______________________________</w:t>
            </w:r>
          </w:p>
          <w:p w:rsidR="00510E57" w:rsidRDefault="00510E5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 w:themeShade="80"/>
              </w:rPr>
            </w:pPr>
          </w:p>
        </w:tc>
        <w:tc>
          <w:tcPr>
            <w:tcW w:w="28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10E57" w:rsidRDefault="00510E5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 w:themeShade="80"/>
              </w:rPr>
            </w:pPr>
            <w:r>
              <w:rPr>
                <w:rFonts w:ascii="Times New Roman" w:hAnsi="Times New Roman"/>
                <w:color w:val="000000" w:themeColor="text1" w:themeShade="80"/>
              </w:rPr>
              <w:t> </w:t>
            </w:r>
          </w:p>
        </w:tc>
        <w:tc>
          <w:tcPr>
            <w:tcW w:w="421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0E57" w:rsidRDefault="00510E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 w:themeColor="text1" w:themeShade="80"/>
              </w:rPr>
            </w:pPr>
            <w:r>
              <w:rPr>
                <w:rFonts w:ascii="Times New Roman" w:hAnsi="Times New Roman"/>
                <w:b/>
                <w:color w:val="000000" w:themeColor="text1" w:themeShade="80"/>
              </w:rPr>
              <w:t>Организатор:</w:t>
            </w:r>
          </w:p>
          <w:p w:rsidR="00510E57" w:rsidRDefault="00510E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 w:themeShade="80"/>
                <w:sz w:val="24"/>
              </w:rPr>
            </w:pPr>
            <w:r>
              <w:rPr>
                <w:rFonts w:ascii="Times New Roman" w:hAnsi="Times New Roman"/>
                <w:color w:val="000000" w:themeColor="text1" w:themeShade="80"/>
                <w:sz w:val="24"/>
              </w:rPr>
              <w:t xml:space="preserve">Муниципальное автономное учреждение дополнительного образования «Детская школа искусств» </w:t>
            </w:r>
          </w:p>
          <w:p w:rsidR="00510E57" w:rsidRDefault="00510E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 w:themeShade="80"/>
                <w:sz w:val="24"/>
              </w:rPr>
            </w:pPr>
            <w:r>
              <w:rPr>
                <w:rFonts w:ascii="Times New Roman" w:hAnsi="Times New Roman"/>
                <w:color w:val="000000" w:themeColor="text1" w:themeShade="80"/>
                <w:sz w:val="24"/>
              </w:rPr>
              <w:t>155900 г. Шуя, пл. Ленина д.5А</w:t>
            </w:r>
          </w:p>
          <w:p w:rsidR="00510E57" w:rsidRPr="002F59C4" w:rsidRDefault="00510E57" w:rsidP="00510E57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59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Финансовое управление Администрации городского округа Шуя (МАУ ДО "ДШИ" л/</w:t>
            </w:r>
            <w:proofErr w:type="spellStart"/>
            <w:r w:rsidRPr="002F59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2F59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30336Э41330)</w:t>
            </w:r>
          </w:p>
          <w:p w:rsidR="00510E57" w:rsidRPr="002F59C4" w:rsidRDefault="00510E57" w:rsidP="00510E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59C4">
              <w:rPr>
                <w:rFonts w:ascii="Times New Roman" w:hAnsi="Times New Roman"/>
                <w:sz w:val="24"/>
                <w:szCs w:val="24"/>
              </w:rPr>
              <w:t>Р.сч</w:t>
            </w:r>
            <w:proofErr w:type="spellEnd"/>
            <w:r w:rsidRPr="002F59C4">
              <w:rPr>
                <w:rFonts w:ascii="Times New Roman" w:hAnsi="Times New Roman"/>
                <w:sz w:val="24"/>
                <w:szCs w:val="24"/>
              </w:rPr>
              <w:t xml:space="preserve">.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2F59C4">
              <w:rPr>
                <w:rFonts w:ascii="Times New Roman" w:hAnsi="Times New Roman"/>
                <w:sz w:val="24"/>
                <w:szCs w:val="24"/>
              </w:rPr>
              <w:t>03234643247110003300</w:t>
            </w:r>
          </w:p>
          <w:p w:rsidR="00510E57" w:rsidRPr="002F59C4" w:rsidRDefault="00510E57" w:rsidP="00510E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59C4">
              <w:rPr>
                <w:rFonts w:ascii="Times New Roman" w:hAnsi="Times New Roman"/>
                <w:sz w:val="24"/>
                <w:szCs w:val="24"/>
              </w:rPr>
              <w:t>Кор.сч</w:t>
            </w:r>
            <w:proofErr w:type="spellEnd"/>
            <w:r w:rsidRPr="002F59C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2F59C4">
              <w:rPr>
                <w:rFonts w:ascii="Times New Roman" w:hAnsi="Times New Roman"/>
                <w:sz w:val="24"/>
                <w:szCs w:val="24"/>
              </w:rPr>
              <w:t>40102810845370000102</w:t>
            </w:r>
          </w:p>
          <w:p w:rsidR="00510E57" w:rsidRPr="002F59C4" w:rsidRDefault="00510E57" w:rsidP="00510E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C4">
              <w:rPr>
                <w:rFonts w:ascii="Times New Roman" w:hAnsi="Times New Roman"/>
                <w:sz w:val="24"/>
                <w:szCs w:val="24"/>
              </w:rPr>
              <w:t xml:space="preserve">БИК ТОФК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F59C4">
              <w:rPr>
                <w:rFonts w:ascii="Times New Roman" w:hAnsi="Times New Roman"/>
                <w:sz w:val="24"/>
                <w:szCs w:val="24"/>
              </w:rPr>
              <w:t>042202102</w:t>
            </w:r>
          </w:p>
          <w:p w:rsidR="00510E57" w:rsidRPr="002F59C4" w:rsidRDefault="00510E57" w:rsidP="00510E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C4">
              <w:rPr>
                <w:rFonts w:ascii="Times New Roman" w:hAnsi="Times New Roman"/>
                <w:sz w:val="24"/>
                <w:szCs w:val="24"/>
              </w:rPr>
              <w:t xml:space="preserve">ИНН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2F59C4">
              <w:rPr>
                <w:rFonts w:ascii="Times New Roman" w:hAnsi="Times New Roman"/>
                <w:sz w:val="24"/>
                <w:szCs w:val="24"/>
              </w:rPr>
              <w:t xml:space="preserve"> 3706006546</w:t>
            </w:r>
          </w:p>
          <w:p w:rsidR="00510E57" w:rsidRDefault="00510E57" w:rsidP="00510E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9C4">
              <w:rPr>
                <w:rFonts w:ascii="Times New Roman" w:hAnsi="Times New Roman"/>
                <w:sz w:val="24"/>
                <w:szCs w:val="24"/>
              </w:rPr>
              <w:t xml:space="preserve">КПП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2F59C4">
              <w:rPr>
                <w:rFonts w:ascii="Times New Roman" w:hAnsi="Times New Roman"/>
                <w:sz w:val="24"/>
                <w:szCs w:val="24"/>
              </w:rPr>
              <w:t>370601001</w:t>
            </w:r>
          </w:p>
          <w:p w:rsidR="00510E57" w:rsidRDefault="00510E57" w:rsidP="00510E5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 w:themeShade="80"/>
                <w:sz w:val="24"/>
              </w:rPr>
            </w:pPr>
            <w:r>
              <w:rPr>
                <w:rFonts w:ascii="Times New Roman" w:hAnsi="Times New Roman"/>
                <w:color w:val="000000" w:themeColor="text1" w:themeShade="80"/>
                <w:sz w:val="24"/>
              </w:rPr>
              <w:t>КБК 00000000000000000000</w:t>
            </w:r>
          </w:p>
          <w:p w:rsidR="00510E57" w:rsidRPr="002F59C4" w:rsidRDefault="00510E57" w:rsidP="00510E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 w:themeShade="80"/>
                <w:sz w:val="24"/>
              </w:rPr>
              <w:t>ОКТМО 00000000</w:t>
            </w:r>
          </w:p>
          <w:p w:rsidR="00510E57" w:rsidRDefault="00510E57" w:rsidP="00510E57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Банк:   ОКЦ №1 </w:t>
            </w:r>
            <w:r w:rsidRPr="002F59C4">
              <w:rPr>
                <w:rFonts w:ascii="Times New Roman" w:hAnsi="Times New Roman"/>
                <w:sz w:val="24"/>
                <w:szCs w:val="24"/>
              </w:rPr>
              <w:t xml:space="preserve">ВОЛГО-ВЯТСКОЕ ГУ БАНКА РОССИИ//УФК по Ивановской области </w:t>
            </w:r>
            <w:proofErr w:type="gramStart"/>
            <w:r w:rsidRPr="002F59C4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2F59C4">
              <w:rPr>
                <w:rFonts w:ascii="Times New Roman" w:hAnsi="Times New Roman"/>
                <w:sz w:val="24"/>
                <w:szCs w:val="24"/>
              </w:rPr>
              <w:t>. Иваново</w:t>
            </w:r>
          </w:p>
          <w:p w:rsidR="00510E57" w:rsidRDefault="00510E57" w:rsidP="00510E5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 w:themeShade="80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ОГРН    1023701393792</w:t>
            </w:r>
          </w:p>
          <w:p w:rsidR="00510E57" w:rsidRDefault="00510E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 w:themeShade="80"/>
              </w:rPr>
            </w:pPr>
          </w:p>
          <w:p w:rsidR="00510E57" w:rsidRDefault="00510E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 w:themeShade="80"/>
              </w:rPr>
            </w:pPr>
          </w:p>
          <w:p w:rsidR="00510E57" w:rsidRDefault="00510E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 w:themeShade="80"/>
              </w:rPr>
            </w:pPr>
          </w:p>
          <w:p w:rsidR="00510E57" w:rsidRDefault="00510E57" w:rsidP="00510E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 w:themeShade="80"/>
              </w:rPr>
            </w:pPr>
          </w:p>
          <w:p w:rsidR="00510E57" w:rsidRDefault="00510E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 w:themeShade="80"/>
              </w:rPr>
            </w:pPr>
          </w:p>
        </w:tc>
      </w:tr>
      <w:tr w:rsidR="00510E57" w:rsidTr="00510E57">
        <w:tc>
          <w:tcPr>
            <w:tcW w:w="516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0E57" w:rsidRDefault="00510E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 w:themeShade="80"/>
              </w:rPr>
            </w:pPr>
          </w:p>
          <w:p w:rsidR="00510E57" w:rsidRDefault="00510E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 w:themeShade="80"/>
              </w:rPr>
            </w:pPr>
            <w:r>
              <w:rPr>
                <w:rFonts w:ascii="Times New Roman" w:hAnsi="Times New Roman"/>
                <w:color w:val="000000" w:themeColor="text1" w:themeShade="80"/>
              </w:rPr>
              <w:t xml:space="preserve">________________________ </w:t>
            </w:r>
          </w:p>
        </w:tc>
        <w:tc>
          <w:tcPr>
            <w:tcW w:w="421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0E57" w:rsidRDefault="00510E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 w:themeShade="80"/>
                <w:u w:val="single"/>
              </w:rPr>
            </w:pPr>
          </w:p>
          <w:p w:rsidR="00510E57" w:rsidRDefault="00510E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 w:themeShade="80"/>
              </w:rPr>
            </w:pPr>
            <w:r>
              <w:rPr>
                <w:rFonts w:ascii="Times New Roman" w:hAnsi="Times New Roman"/>
                <w:color w:val="000000" w:themeColor="text1" w:themeShade="80"/>
                <w:u w:val="single"/>
              </w:rPr>
              <w:t>_________________</w:t>
            </w:r>
            <w:r>
              <w:rPr>
                <w:rFonts w:ascii="Times New Roman" w:hAnsi="Times New Roman"/>
                <w:color w:val="000000" w:themeColor="text1" w:themeShade="80"/>
              </w:rPr>
              <w:t xml:space="preserve"> Е.С. </w:t>
            </w:r>
            <w:proofErr w:type="spellStart"/>
            <w:r>
              <w:rPr>
                <w:rFonts w:ascii="Times New Roman" w:hAnsi="Times New Roman"/>
                <w:color w:val="000000" w:themeColor="text1" w:themeShade="80"/>
              </w:rPr>
              <w:t>Бакалейская</w:t>
            </w:r>
            <w:proofErr w:type="spellEnd"/>
          </w:p>
        </w:tc>
      </w:tr>
    </w:tbl>
    <w:p w:rsidR="00510E57" w:rsidRDefault="00510E57" w:rsidP="00510E57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 w:themeShade="80"/>
        </w:rPr>
      </w:pPr>
    </w:p>
    <w:p w:rsidR="00510E57" w:rsidRDefault="00510E57" w:rsidP="00510E57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 w:themeShade="80"/>
        </w:rPr>
      </w:pPr>
    </w:p>
    <w:p w:rsidR="00510E57" w:rsidRDefault="00510E57" w:rsidP="00510E57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 w:themeShade="80"/>
        </w:rPr>
      </w:pPr>
    </w:p>
    <w:p w:rsidR="00510E57" w:rsidRDefault="00510E57" w:rsidP="00510E57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 w:themeShade="80"/>
        </w:rPr>
      </w:pPr>
      <w:r>
        <w:rPr>
          <w:rFonts w:ascii="Times New Roman" w:hAnsi="Times New Roman"/>
          <w:color w:val="000000" w:themeColor="text1" w:themeShade="80"/>
        </w:rPr>
        <w:t xml:space="preserve">Второй экземпляр договора получен лично: ________________________ </w:t>
      </w:r>
    </w:p>
    <w:p w:rsidR="00510E57" w:rsidRDefault="00510E57" w:rsidP="00510E57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 w:themeShade="80"/>
        </w:rPr>
      </w:pPr>
    </w:p>
    <w:p w:rsidR="00510E57" w:rsidRDefault="00510E57" w:rsidP="00510E57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 w:themeShade="80"/>
        </w:rPr>
      </w:pPr>
      <w:r>
        <w:rPr>
          <w:rFonts w:ascii="Times New Roman" w:hAnsi="Times New Roman"/>
          <w:color w:val="000000" w:themeColor="text1" w:themeShade="80"/>
        </w:rPr>
        <w:t>«______»______________________2026г.</w:t>
      </w:r>
    </w:p>
    <w:p w:rsidR="00510E57" w:rsidRDefault="00510E57" w:rsidP="00510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 w:themeShade="80"/>
        </w:rPr>
      </w:pPr>
    </w:p>
    <w:p w:rsidR="00510E57" w:rsidRDefault="00510E57" w:rsidP="00510E57">
      <w:pPr>
        <w:spacing w:after="0" w:line="240" w:lineRule="auto"/>
        <w:contextualSpacing/>
        <w:jc w:val="both"/>
        <w:rPr>
          <w:color w:val="000000" w:themeColor="text1" w:themeShade="80"/>
        </w:rPr>
      </w:pPr>
    </w:p>
    <w:p w:rsidR="00510E57" w:rsidRDefault="00510E57" w:rsidP="00510E57">
      <w:pPr>
        <w:jc w:val="both"/>
        <w:rPr>
          <w:color w:val="000000" w:themeColor="text1" w:themeShade="80"/>
        </w:rPr>
      </w:pPr>
    </w:p>
    <w:p w:rsidR="00BD04A2" w:rsidRDefault="00BD04A2"/>
    <w:sectPr w:rsidR="00BD04A2" w:rsidSect="00BD0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ultant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638A9"/>
    <w:multiLevelType w:val="multilevel"/>
    <w:tmpl w:val="D032C3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5E2F02A5"/>
    <w:multiLevelType w:val="multilevel"/>
    <w:tmpl w:val="42F41C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2148" w:hanging="720"/>
      </w:pPr>
    </w:lvl>
    <w:lvl w:ilvl="3">
      <w:start w:val="1"/>
      <w:numFmt w:val="decimal"/>
      <w:lvlText w:val="%1.%2.%3.%4"/>
      <w:lvlJc w:val="left"/>
      <w:pPr>
        <w:ind w:left="2508" w:hanging="720"/>
      </w:pPr>
    </w:lvl>
    <w:lvl w:ilvl="4">
      <w:start w:val="1"/>
      <w:numFmt w:val="decimal"/>
      <w:lvlText w:val="%1.%2.%3.%4.%5"/>
      <w:lvlJc w:val="left"/>
      <w:pPr>
        <w:ind w:left="3228" w:hanging="1080"/>
      </w:pPr>
    </w:lvl>
    <w:lvl w:ilvl="5">
      <w:start w:val="1"/>
      <w:numFmt w:val="decimal"/>
      <w:lvlText w:val="%1.%2.%3.%4.%5.%6"/>
      <w:lvlJc w:val="left"/>
      <w:pPr>
        <w:ind w:left="3588" w:hanging="1080"/>
      </w:pPr>
    </w:lvl>
    <w:lvl w:ilvl="6">
      <w:start w:val="1"/>
      <w:numFmt w:val="decimal"/>
      <w:lvlText w:val="%1.%2.%3.%4.%5.%6.%7"/>
      <w:lvlJc w:val="left"/>
      <w:pPr>
        <w:ind w:left="4308" w:hanging="1440"/>
      </w:pPr>
    </w:lvl>
    <w:lvl w:ilvl="7">
      <w:start w:val="1"/>
      <w:numFmt w:val="decimal"/>
      <w:lvlText w:val="%1.%2.%3.%4.%5.%6.%7.%8"/>
      <w:lvlJc w:val="left"/>
      <w:pPr>
        <w:ind w:left="4668" w:hanging="1440"/>
      </w:pPr>
    </w:lvl>
    <w:lvl w:ilvl="8">
      <w:start w:val="1"/>
      <w:numFmt w:val="decimal"/>
      <w:lvlText w:val="%1.%2.%3.%4.%5.%6.%7.%8.%9"/>
      <w:lvlJc w:val="left"/>
      <w:pPr>
        <w:ind w:left="5028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0E57"/>
    <w:rsid w:val="00510E57"/>
    <w:rsid w:val="00BD0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57"/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locked/>
    <w:rsid w:val="00510E57"/>
    <w:rPr>
      <w:rFonts w:eastAsia="Times New Roman" w:cs="Times New Roman"/>
      <w:color w:val="000000"/>
      <w:szCs w:val="20"/>
      <w:lang w:eastAsia="ru-RU"/>
    </w:rPr>
  </w:style>
  <w:style w:type="paragraph" w:styleId="a4">
    <w:name w:val="List Paragraph"/>
    <w:basedOn w:val="a"/>
    <w:link w:val="a3"/>
    <w:qFormat/>
    <w:rsid w:val="00510E57"/>
    <w:pPr>
      <w:ind w:left="720"/>
      <w:contextualSpacing/>
    </w:pPr>
  </w:style>
  <w:style w:type="paragraph" w:customStyle="1" w:styleId="ConsNonformat">
    <w:name w:val="ConsNonformat"/>
    <w:uiPriority w:val="99"/>
    <w:rsid w:val="00510E57"/>
    <w:pPr>
      <w:widowControl w:val="0"/>
      <w:suppressAutoHyphens/>
      <w:autoSpaceDE w:val="0"/>
      <w:spacing w:after="0" w:line="240" w:lineRule="auto"/>
    </w:pPr>
    <w:rPr>
      <w:rFonts w:ascii="Consultant" w:eastAsia="Times New Roman" w:hAnsi="Consultant" w:cs="Consultant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0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549</Words>
  <Characters>3131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2026-01-14T12:01:00Z</dcterms:created>
  <dcterms:modified xsi:type="dcterms:W3CDTF">2026-01-14T12:05:00Z</dcterms:modified>
</cp:coreProperties>
</file>