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60" w:rsidRDefault="006C0060" w:rsidP="006C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7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C0060" w:rsidRPr="00E72B77" w:rsidRDefault="006C0060" w:rsidP="006C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7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E72B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предпрофессиональной общеобразовательной программе</w:t>
      </w:r>
      <w:r w:rsidRPr="00E72B77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«Народные инструменты»</w:t>
      </w:r>
    </w:p>
    <w:p w:rsidR="006C0060" w:rsidRPr="00E72B77" w:rsidRDefault="006E036E" w:rsidP="006C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ПО.01. М</w:t>
      </w:r>
      <w:r w:rsidR="006C0060" w:rsidRPr="00E72B77">
        <w:rPr>
          <w:rFonts w:ascii="Times New Roman" w:hAnsi="Times New Roman" w:cs="Times New Roman"/>
          <w:b/>
          <w:sz w:val="28"/>
          <w:szCs w:val="28"/>
        </w:rPr>
        <w:t>узыкальное исполнительство</w:t>
      </w:r>
    </w:p>
    <w:p w:rsidR="006C0060" w:rsidRPr="00E72B77" w:rsidRDefault="006E036E" w:rsidP="006C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ПО.01.УП</w:t>
      </w:r>
      <w:r w:rsidR="006C0060" w:rsidRPr="00E72B77">
        <w:rPr>
          <w:rFonts w:ascii="Times New Roman" w:hAnsi="Times New Roman" w:cs="Times New Roman"/>
          <w:b/>
          <w:sz w:val="28"/>
          <w:szCs w:val="28"/>
        </w:rPr>
        <w:t>.01</w:t>
      </w:r>
      <w:r>
        <w:rPr>
          <w:rFonts w:ascii="Times New Roman" w:hAnsi="Times New Roman" w:cs="Times New Roman"/>
          <w:b/>
          <w:sz w:val="28"/>
          <w:szCs w:val="28"/>
        </w:rPr>
        <w:t>. С</w:t>
      </w:r>
      <w:r w:rsidR="006C0060">
        <w:rPr>
          <w:rFonts w:ascii="Times New Roman" w:hAnsi="Times New Roman" w:cs="Times New Roman"/>
          <w:b/>
          <w:sz w:val="28"/>
          <w:szCs w:val="28"/>
        </w:rPr>
        <w:t>пециальность (гитара</w:t>
      </w:r>
      <w:r w:rsidR="006C0060" w:rsidRPr="00E72B77">
        <w:rPr>
          <w:rFonts w:ascii="Times New Roman" w:hAnsi="Times New Roman" w:cs="Times New Roman"/>
          <w:b/>
          <w:sz w:val="28"/>
          <w:szCs w:val="28"/>
        </w:rPr>
        <w:t>)</w:t>
      </w:r>
    </w:p>
    <w:p w:rsidR="006C0060" w:rsidRDefault="00291C3F" w:rsidP="006C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5 </w:t>
      </w:r>
      <w:r w:rsidR="006C0060" w:rsidRPr="00E72B77"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6E036E" w:rsidRDefault="006E036E" w:rsidP="006E0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060" w:rsidRPr="006E036E" w:rsidRDefault="006C0060" w:rsidP="006E036E">
      <w:pPr>
        <w:spacing w:after="0" w:line="276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36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6C0060" w:rsidRPr="00312641" w:rsidRDefault="006C0060" w:rsidP="006E036E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312641">
        <w:rPr>
          <w:rFonts w:ascii="Times New Roman" w:eastAsia="Times New Roman" w:hAnsi="Times New Roman" w:cs="Times New Roman"/>
          <w:sz w:val="28"/>
          <w:szCs w:val="24"/>
        </w:rPr>
        <w:t xml:space="preserve">развитие музыкально-творческих способностей </w:t>
      </w:r>
      <w:proofErr w:type="gramStart"/>
      <w:r w:rsidRPr="00312641">
        <w:rPr>
          <w:rFonts w:ascii="Times New Roman" w:eastAsia="Times New Roman" w:hAnsi="Times New Roman" w:cs="Times New Roman"/>
          <w:sz w:val="28"/>
          <w:szCs w:val="24"/>
        </w:rPr>
        <w:t>учащегося</w:t>
      </w:r>
      <w:proofErr w:type="gramEnd"/>
      <w:r w:rsidRPr="00312641">
        <w:rPr>
          <w:rFonts w:ascii="Times New Roman" w:eastAsia="Times New Roman" w:hAnsi="Times New Roman" w:cs="Times New Roman"/>
          <w:sz w:val="28"/>
          <w:szCs w:val="24"/>
        </w:rPr>
        <w:t xml:space="preserve"> на основе приобретенных им знаний, умений и навыков;</w:t>
      </w:r>
    </w:p>
    <w:p w:rsidR="006C0060" w:rsidRPr="00312641" w:rsidRDefault="006E036E" w:rsidP="006E036E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6C0060" w:rsidRPr="00312641">
        <w:rPr>
          <w:rFonts w:ascii="Times New Roman" w:eastAsia="Times New Roman" w:hAnsi="Times New Roman" w:cs="Times New Roman"/>
          <w:sz w:val="28"/>
          <w:szCs w:val="24"/>
        </w:rPr>
        <w:t xml:space="preserve">выявление творческих способностей учащихся и их развитие в области исполнительства на </w:t>
      </w:r>
      <w:r w:rsidR="006C0060">
        <w:rPr>
          <w:rFonts w:ascii="Times New Roman" w:eastAsia="Times New Roman" w:hAnsi="Times New Roman" w:cs="Times New Roman"/>
          <w:sz w:val="28"/>
          <w:szCs w:val="24"/>
        </w:rPr>
        <w:t xml:space="preserve">классической </w:t>
      </w:r>
      <w:r w:rsidR="006C0060" w:rsidRPr="00312641">
        <w:rPr>
          <w:rFonts w:ascii="Times New Roman" w:eastAsia="Times New Roman" w:hAnsi="Times New Roman" w:cs="Times New Roman"/>
          <w:sz w:val="28"/>
          <w:szCs w:val="24"/>
        </w:rPr>
        <w:t>гитаре до уровня подготовки, достаточного для творческого самовыражения и самореализации;</w:t>
      </w:r>
    </w:p>
    <w:p w:rsidR="006C0060" w:rsidRPr="00312641" w:rsidRDefault="006C0060" w:rsidP="006E036E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312641">
        <w:rPr>
          <w:rFonts w:ascii="Times New Roman" w:eastAsia="Times New Roman" w:hAnsi="Times New Roman" w:cs="Times New Roman"/>
          <w:sz w:val="28"/>
          <w:szCs w:val="24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6C0060" w:rsidRPr="006E036E" w:rsidRDefault="006C0060" w:rsidP="006E036E">
      <w:pPr>
        <w:spacing w:after="0" w:line="276" w:lineRule="auto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3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C0060" w:rsidRPr="006E036E" w:rsidRDefault="006E036E" w:rsidP="006E036E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>развитие интереса к классической музыке и музыкальному творчеству;</w:t>
      </w:r>
    </w:p>
    <w:p w:rsidR="006C0060" w:rsidRPr="006E036E" w:rsidRDefault="006E036E" w:rsidP="006E036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>развитие музыкальных способностей: слуха, ритма, памяти, музыкальности и артистизма;</w:t>
      </w:r>
    </w:p>
    <w:p w:rsidR="006C0060" w:rsidRPr="006E036E" w:rsidRDefault="006E036E" w:rsidP="006E036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>формирование у учащихся комплекса исполнительских навыков, позволяющих воспринимать, осваивать и исполнять на классической гитаре произведения различных жанров и форм в соответствии с ФГТ;</w:t>
      </w:r>
    </w:p>
    <w:p w:rsidR="006C0060" w:rsidRPr="006E036E" w:rsidRDefault="006E036E" w:rsidP="006E036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 xml:space="preserve">овладение </w:t>
      </w:r>
      <w:r w:rsidR="006C0060" w:rsidRPr="006E036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учащимися основными исполнительскими навыками игры на классической гитаре, позволяющими грамотно исполнять музыкальное </w:t>
      </w:r>
      <w:proofErr w:type="gramStart"/>
      <w:r w:rsidR="006C0060" w:rsidRPr="006E036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произведение</w:t>
      </w:r>
      <w:proofErr w:type="gramEnd"/>
      <w:r w:rsidR="006C0060" w:rsidRPr="006E036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как соло, так и в ансамбле, а также исполнять нетрудный аккомпанемент;</w:t>
      </w:r>
    </w:p>
    <w:p w:rsidR="006C0060" w:rsidRPr="006E036E" w:rsidRDefault="006E036E" w:rsidP="006E036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 xml:space="preserve">овладение знаниями, умениями и навыками игры на классической </w:t>
      </w:r>
      <w:r w:rsidRPr="006E036E">
        <w:rPr>
          <w:rFonts w:ascii="Times New Roman" w:eastAsia="Times New Roman" w:hAnsi="Times New Roman" w:cs="Times New Roman"/>
          <w:sz w:val="28"/>
          <w:szCs w:val="24"/>
        </w:rPr>
        <w:t xml:space="preserve">гитаре, 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 xml:space="preserve">позволяющими выпускнику приобретать собственный опыт </w:t>
      </w:r>
      <w:proofErr w:type="spellStart"/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>музицирования</w:t>
      </w:r>
      <w:proofErr w:type="spellEnd"/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6C0060" w:rsidRPr="006E036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обучение навыкам самостоятельной работы с музыкальным материалом и чтения нот с листа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C0060" w:rsidRPr="006E036E" w:rsidRDefault="006E036E" w:rsidP="006E036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>приобретение учащимися опыта творческой деятельности и публичных выступлений;</w:t>
      </w:r>
    </w:p>
    <w:p w:rsidR="006C0060" w:rsidRPr="006E036E" w:rsidRDefault="006E036E" w:rsidP="006E036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6E036E" w:rsidRDefault="006E036E" w:rsidP="006E036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0060" w:rsidRPr="006E036E">
        <w:rPr>
          <w:rFonts w:ascii="Times New Roman" w:eastAsia="Times New Roman" w:hAnsi="Times New Roman" w:cs="Times New Roman"/>
          <w:sz w:val="28"/>
          <w:szCs w:val="24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профессиональное музыкальное образовательное учебное заведение.</w:t>
      </w:r>
    </w:p>
    <w:p w:rsidR="006E036E" w:rsidRPr="006E036E" w:rsidRDefault="006E036E" w:rsidP="006E036E">
      <w:pPr>
        <w:pStyle w:val="a3"/>
        <w:tabs>
          <w:tab w:val="left" w:pos="0"/>
          <w:tab w:val="left" w:pos="851"/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C0060" w:rsidRPr="006C0060" w:rsidRDefault="006C0060" w:rsidP="006E036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00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Программа содержит следующие разделы:</w:t>
      </w:r>
    </w:p>
    <w:p w:rsidR="006C0060" w:rsidRPr="006C0060" w:rsidRDefault="006C0060" w:rsidP="006E036E">
      <w:pPr>
        <w:numPr>
          <w:ilvl w:val="0"/>
          <w:numId w:val="1"/>
        </w:numPr>
        <w:tabs>
          <w:tab w:val="left" w:pos="993"/>
        </w:tabs>
        <w:spacing w:after="0" w:line="276" w:lineRule="auto"/>
        <w:ind w:hanging="11"/>
        <w:contextualSpacing/>
        <w:rPr>
          <w:rFonts w:ascii="Times New Roman" w:hAnsi="Times New Roman"/>
          <w:sz w:val="28"/>
        </w:rPr>
      </w:pPr>
      <w:r w:rsidRPr="006C0060">
        <w:rPr>
          <w:rFonts w:ascii="Times New Roman" w:hAnsi="Times New Roman"/>
          <w:sz w:val="28"/>
        </w:rPr>
        <w:t>Пояснительная записка;</w:t>
      </w:r>
      <w:r w:rsidRPr="006C0060">
        <w:rPr>
          <w:rFonts w:ascii="Times New Roman" w:hAnsi="Times New Roman"/>
          <w:sz w:val="28"/>
        </w:rPr>
        <w:tab/>
      </w:r>
      <w:r w:rsidRPr="006C0060">
        <w:rPr>
          <w:rFonts w:ascii="Times New Roman" w:hAnsi="Times New Roman"/>
          <w:sz w:val="28"/>
        </w:rPr>
        <w:tab/>
      </w:r>
      <w:r w:rsidRPr="006C0060">
        <w:rPr>
          <w:rFonts w:ascii="Times New Roman" w:hAnsi="Times New Roman"/>
          <w:sz w:val="28"/>
        </w:rPr>
        <w:tab/>
      </w:r>
      <w:r w:rsidRPr="006C0060">
        <w:rPr>
          <w:rFonts w:ascii="Times New Roman" w:hAnsi="Times New Roman"/>
          <w:sz w:val="28"/>
        </w:rPr>
        <w:tab/>
      </w:r>
      <w:r w:rsidRPr="006C0060">
        <w:rPr>
          <w:rFonts w:ascii="Times New Roman" w:hAnsi="Times New Roman"/>
          <w:sz w:val="28"/>
        </w:rPr>
        <w:tab/>
      </w:r>
    </w:p>
    <w:p w:rsidR="006C0060" w:rsidRPr="006C0060" w:rsidRDefault="006C0060" w:rsidP="006E036E">
      <w:pPr>
        <w:numPr>
          <w:ilvl w:val="0"/>
          <w:numId w:val="1"/>
        </w:numPr>
        <w:tabs>
          <w:tab w:val="left" w:pos="993"/>
        </w:tabs>
        <w:spacing w:after="0" w:line="276" w:lineRule="auto"/>
        <w:ind w:hanging="11"/>
        <w:contextualSpacing/>
        <w:rPr>
          <w:rFonts w:ascii="Times New Roman" w:hAnsi="Times New Roman"/>
          <w:sz w:val="28"/>
        </w:rPr>
      </w:pPr>
      <w:r w:rsidRPr="006C0060">
        <w:rPr>
          <w:rFonts w:ascii="Times New Roman" w:hAnsi="Times New Roman"/>
          <w:sz w:val="28"/>
        </w:rPr>
        <w:t>Содержание учебного предмета;</w:t>
      </w:r>
      <w:r w:rsidRPr="006C0060">
        <w:rPr>
          <w:rFonts w:ascii="Times New Roman" w:hAnsi="Times New Roman"/>
          <w:sz w:val="28"/>
        </w:rPr>
        <w:tab/>
      </w:r>
      <w:r w:rsidRPr="006C0060">
        <w:rPr>
          <w:rFonts w:ascii="Times New Roman" w:hAnsi="Times New Roman"/>
          <w:sz w:val="28"/>
        </w:rPr>
        <w:tab/>
      </w:r>
      <w:r w:rsidRPr="006C0060">
        <w:rPr>
          <w:rFonts w:ascii="Times New Roman" w:hAnsi="Times New Roman"/>
          <w:sz w:val="28"/>
        </w:rPr>
        <w:tab/>
      </w:r>
      <w:r w:rsidRPr="006C0060">
        <w:rPr>
          <w:rFonts w:ascii="Times New Roman" w:hAnsi="Times New Roman"/>
          <w:sz w:val="28"/>
        </w:rPr>
        <w:tab/>
      </w:r>
    </w:p>
    <w:p w:rsidR="006C0060" w:rsidRPr="006C0060" w:rsidRDefault="006C0060" w:rsidP="006E036E">
      <w:pPr>
        <w:numPr>
          <w:ilvl w:val="0"/>
          <w:numId w:val="1"/>
        </w:numPr>
        <w:tabs>
          <w:tab w:val="left" w:pos="993"/>
        </w:tabs>
        <w:spacing w:after="0" w:line="276" w:lineRule="auto"/>
        <w:ind w:hanging="11"/>
        <w:contextualSpacing/>
        <w:rPr>
          <w:rFonts w:ascii="Times New Roman" w:hAnsi="Times New Roman"/>
          <w:sz w:val="28"/>
        </w:rPr>
      </w:pPr>
      <w:r w:rsidRPr="006C0060">
        <w:rPr>
          <w:rFonts w:ascii="Times New Roman" w:hAnsi="Times New Roman"/>
          <w:sz w:val="28"/>
        </w:rPr>
        <w:t>Требования к уровню подготовки учащихся;</w:t>
      </w:r>
      <w:r w:rsidRPr="006C0060">
        <w:rPr>
          <w:rFonts w:ascii="Times New Roman" w:hAnsi="Times New Roman"/>
          <w:sz w:val="28"/>
        </w:rPr>
        <w:tab/>
      </w:r>
      <w:r w:rsidRPr="006C0060">
        <w:rPr>
          <w:rFonts w:ascii="Times New Roman" w:hAnsi="Times New Roman"/>
          <w:sz w:val="28"/>
        </w:rPr>
        <w:tab/>
      </w:r>
      <w:r w:rsidRPr="006C0060">
        <w:rPr>
          <w:rFonts w:ascii="Times New Roman" w:hAnsi="Times New Roman"/>
          <w:sz w:val="28"/>
        </w:rPr>
        <w:tab/>
      </w:r>
    </w:p>
    <w:p w:rsidR="006C0060" w:rsidRPr="006C0060" w:rsidRDefault="006C0060" w:rsidP="006E036E">
      <w:pPr>
        <w:numPr>
          <w:ilvl w:val="0"/>
          <w:numId w:val="1"/>
        </w:numPr>
        <w:tabs>
          <w:tab w:val="left" w:pos="993"/>
        </w:tabs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06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Формы и методы контроля, система оценок;</w:t>
      </w:r>
      <w:r w:rsidRPr="006C00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C0060" w:rsidRDefault="006C0060" w:rsidP="006E036E">
      <w:pPr>
        <w:numPr>
          <w:ilvl w:val="0"/>
          <w:numId w:val="1"/>
        </w:numPr>
        <w:tabs>
          <w:tab w:val="left" w:pos="993"/>
        </w:tabs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06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Методическое обеспечение учебного процесса;</w:t>
      </w:r>
    </w:p>
    <w:p w:rsidR="006C0060" w:rsidRDefault="006C0060" w:rsidP="006E036E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6C0060">
        <w:rPr>
          <w:rFonts w:ascii="Times New Roman" w:hAnsi="Times New Roman" w:cs="Times New Roman"/>
          <w:sz w:val="28"/>
        </w:rPr>
        <w:t>Списки нотной и методической литературы</w:t>
      </w:r>
      <w:r>
        <w:rPr>
          <w:rFonts w:ascii="Times New Roman" w:hAnsi="Times New Roman" w:cs="Times New Roman"/>
          <w:sz w:val="28"/>
        </w:rPr>
        <w:t>.</w:t>
      </w:r>
    </w:p>
    <w:p w:rsidR="006E036E" w:rsidRPr="006E036E" w:rsidRDefault="006E036E" w:rsidP="006E036E">
      <w:pPr>
        <w:pStyle w:val="a3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060" w:rsidRDefault="006C0060" w:rsidP="006E036E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0060">
        <w:rPr>
          <w:rFonts w:ascii="Times New Roman" w:eastAsia="Times New Roman" w:hAnsi="Times New Roman" w:cs="Times New Roman"/>
          <w:b/>
          <w:sz w:val="28"/>
          <w:szCs w:val="24"/>
        </w:rPr>
        <w:t>Ожидаемые результаты обучения: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наличие у учащегося интереса к музыкальному искусству, самостоятельному музыкальному исполнительству;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 xml:space="preserve"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сформированный комплекс исполнительских знаний, умений и навыков, позволяющий использовать многообразные возможности классической гитары для достижения наиболее убедительной интерпретации авторского текста;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знание художественно-исполнительских возможностей классической гитары;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знание музыкальной терминологии;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знание репертуара для классической гитары, включающего произведения разных стилей и жанров, произведения крупной формы (сонаты, вариации,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умение читать с листа несложные музыкальные произведения;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умение подбирать по слуху;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навыки воспитания слухового контроля, умения управлять процессом исполнения музыкального произведения;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навыки использования музыкально-исполнительских средств выразительности, выполнения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8C032C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00ABE" w:rsidRPr="006E036E" w:rsidRDefault="006E036E" w:rsidP="006E036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bookmarkStart w:id="0" w:name="_GoBack"/>
      <w:bookmarkEnd w:id="0"/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 xml:space="preserve">наличие навыков </w:t>
      </w:r>
      <w:proofErr w:type="spellStart"/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>репетиционно</w:t>
      </w:r>
      <w:proofErr w:type="spellEnd"/>
      <w:r w:rsidR="008C032C" w:rsidRPr="006E036E">
        <w:rPr>
          <w:rFonts w:ascii="Times New Roman" w:eastAsia="Times New Roman" w:hAnsi="Times New Roman" w:cs="Times New Roman"/>
          <w:sz w:val="28"/>
          <w:szCs w:val="24"/>
        </w:rPr>
        <w:t xml:space="preserve">-концертной работы в качестве солиста. </w:t>
      </w:r>
    </w:p>
    <w:sectPr w:rsidR="00C00ABE" w:rsidRPr="006E036E" w:rsidSect="006E0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3B0"/>
    <w:multiLevelType w:val="hybridMultilevel"/>
    <w:tmpl w:val="D858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2476"/>
    <w:multiLevelType w:val="hybridMultilevel"/>
    <w:tmpl w:val="E4C8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16FC"/>
    <w:multiLevelType w:val="hybridMultilevel"/>
    <w:tmpl w:val="E7FA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0"/>
    <w:rsid w:val="00007B5F"/>
    <w:rsid w:val="00291C3F"/>
    <w:rsid w:val="006C0060"/>
    <w:rsid w:val="006E036E"/>
    <w:rsid w:val="008C032C"/>
    <w:rsid w:val="00AD13BB"/>
    <w:rsid w:val="00E0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соболев</dc:creator>
  <cp:keywords/>
  <dc:description/>
  <cp:lastModifiedBy>Главбух</cp:lastModifiedBy>
  <cp:revision>3</cp:revision>
  <dcterms:created xsi:type="dcterms:W3CDTF">2020-09-21T07:28:00Z</dcterms:created>
  <dcterms:modified xsi:type="dcterms:W3CDTF">2020-12-02T13:22:00Z</dcterms:modified>
</cp:coreProperties>
</file>